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B0A18" w14:textId="77777777" w:rsidR="00E1510F" w:rsidRPr="008A1322" w:rsidRDefault="00542CED" w:rsidP="004A68E1">
      <w:pPr>
        <w:spacing w:line="560" w:lineRule="exact"/>
        <w:rPr>
          <w:rFonts w:ascii="仿宋" w:eastAsia="仿宋" w:hAnsi="仿宋"/>
          <w:vanish/>
          <w:sz w:val="32"/>
          <w:szCs w:val="32"/>
        </w:rPr>
      </w:pPr>
      <w:r w:rsidRPr="008A1322">
        <w:rPr>
          <w:rFonts w:ascii="仿宋" w:eastAsia="仿宋" w:hAnsi="仿宋"/>
          <w:vanish/>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8A1322">
        <w:rPr>
          <w:rFonts w:ascii="仿宋" w:eastAsia="仿宋" w:hAnsi="仿宋"/>
          <w:vanish/>
          <w:sz w:val="32"/>
          <w:szCs w:val="32"/>
        </w:rPr>
        <w:instrText>ADDIN CNKISM.UserStyle</w:instrText>
      </w:r>
      <w:r w:rsidRPr="008A1322">
        <w:rPr>
          <w:rFonts w:ascii="仿宋" w:eastAsia="仿宋" w:hAnsi="仿宋"/>
          <w:vanish/>
          <w:sz w:val="32"/>
          <w:szCs w:val="32"/>
        </w:rPr>
      </w:r>
      <w:r w:rsidRPr="008A1322">
        <w:rPr>
          <w:rFonts w:ascii="仿宋" w:eastAsia="仿宋" w:hAnsi="仿宋"/>
          <w:vanish/>
          <w:sz w:val="32"/>
          <w:szCs w:val="32"/>
        </w:rPr>
        <w:fldChar w:fldCharType="end"/>
      </w:r>
    </w:p>
    <w:tbl>
      <w:tblPr>
        <w:tblW w:w="4800" w:type="pct"/>
        <w:jc w:val="center"/>
        <w:shd w:val="clear" w:color="auto" w:fill="FFFFFF"/>
        <w:tblCellMar>
          <w:left w:w="0" w:type="dxa"/>
          <w:right w:w="0" w:type="dxa"/>
        </w:tblCellMar>
        <w:tblLook w:val="04A0" w:firstRow="1" w:lastRow="0" w:firstColumn="1" w:lastColumn="0" w:noHBand="0" w:noVBand="1"/>
      </w:tblPr>
      <w:tblGrid>
        <w:gridCol w:w="8251"/>
      </w:tblGrid>
      <w:tr w:rsidR="00E1510F" w:rsidRPr="008A1322" w14:paraId="40B13939" w14:textId="77777777">
        <w:trPr>
          <w:jc w:val="center"/>
        </w:trPr>
        <w:tc>
          <w:tcPr>
            <w:tcW w:w="0" w:type="auto"/>
            <w:shd w:val="clear" w:color="auto" w:fill="FFFFFF"/>
            <w:vAlign w:val="center"/>
          </w:tcPr>
          <w:tbl>
            <w:tblPr>
              <w:tblW w:w="0" w:type="auto"/>
              <w:tblCellMar>
                <w:top w:w="15" w:type="dxa"/>
                <w:left w:w="15" w:type="dxa"/>
                <w:bottom w:w="15" w:type="dxa"/>
                <w:right w:w="15" w:type="dxa"/>
              </w:tblCellMar>
              <w:tblLook w:val="04A0" w:firstRow="1" w:lastRow="0" w:firstColumn="1" w:lastColumn="0" w:noHBand="0" w:noVBand="1"/>
            </w:tblPr>
            <w:tblGrid>
              <w:gridCol w:w="8251"/>
            </w:tblGrid>
            <w:tr w:rsidR="00E1510F" w:rsidRPr="008A1322" w14:paraId="3F6D7143" w14:textId="77777777">
              <w:tc>
                <w:tcPr>
                  <w:tcW w:w="0" w:type="auto"/>
                  <w:shd w:val="clear" w:color="auto" w:fill="auto"/>
                  <w:vAlign w:val="center"/>
                </w:tcPr>
                <w:tbl>
                  <w:tblPr>
                    <w:tblW w:w="0" w:type="auto"/>
                    <w:jc w:val="center"/>
                    <w:tblCellMar>
                      <w:left w:w="0" w:type="dxa"/>
                      <w:right w:w="0" w:type="dxa"/>
                    </w:tblCellMar>
                    <w:tblLook w:val="04A0" w:firstRow="1" w:lastRow="0" w:firstColumn="1" w:lastColumn="0" w:noHBand="0" w:noVBand="1"/>
                  </w:tblPr>
                  <w:tblGrid>
                    <w:gridCol w:w="8221"/>
                  </w:tblGrid>
                  <w:tr w:rsidR="00E1510F" w:rsidRPr="008A1322" w14:paraId="543DE36C" w14:textId="77777777" w:rsidTr="008B66EC">
                    <w:trPr>
                      <w:jc w:val="center"/>
                    </w:trPr>
                    <w:tc>
                      <w:tcPr>
                        <w:tcW w:w="8276" w:type="dxa"/>
                        <w:tcBorders>
                          <w:top w:val="nil"/>
                          <w:left w:val="nil"/>
                          <w:bottom w:val="nil"/>
                          <w:right w:val="nil"/>
                        </w:tcBorders>
                        <w:shd w:val="clear" w:color="auto" w:fill="auto"/>
                        <w:vAlign w:val="center"/>
                      </w:tcPr>
                      <w:p w14:paraId="13CA3FE2" w14:textId="77777777" w:rsidR="008A1322" w:rsidRPr="004A68E1" w:rsidRDefault="00D24C0E" w:rsidP="004A68E1">
                        <w:pPr>
                          <w:widowControl/>
                          <w:spacing w:before="240" w:after="60" w:line="560" w:lineRule="exact"/>
                          <w:jc w:val="center"/>
                          <w:rPr>
                            <w:rFonts w:asciiTheme="majorEastAsia" w:eastAsiaTheme="majorEastAsia" w:hAnsiTheme="majorEastAsia" w:cs="黑体"/>
                            <w:b/>
                            <w:bCs/>
                            <w:color w:val="000000" w:themeColor="text1"/>
                            <w:spacing w:val="-6"/>
                            <w:kern w:val="0"/>
                            <w:sz w:val="44"/>
                            <w:szCs w:val="44"/>
                          </w:rPr>
                        </w:pPr>
                        <w:r w:rsidRPr="004A68E1">
                          <w:rPr>
                            <w:rFonts w:asciiTheme="majorEastAsia" w:eastAsiaTheme="majorEastAsia" w:hAnsiTheme="majorEastAsia" w:cs="黑体"/>
                            <w:b/>
                            <w:bCs/>
                            <w:color w:val="000000" w:themeColor="text1"/>
                            <w:spacing w:val="-6"/>
                            <w:kern w:val="0"/>
                            <w:sz w:val="44"/>
                            <w:szCs w:val="44"/>
                          </w:rPr>
                          <w:t>暨南大学</w:t>
                        </w:r>
                        <w:r w:rsidR="008B66EC" w:rsidRPr="004A68E1">
                          <w:rPr>
                            <w:rFonts w:asciiTheme="majorEastAsia" w:eastAsiaTheme="majorEastAsia" w:hAnsiTheme="majorEastAsia" w:cs="黑体" w:hint="eastAsia"/>
                            <w:b/>
                            <w:bCs/>
                            <w:color w:val="000000" w:themeColor="text1"/>
                            <w:spacing w:val="-6"/>
                            <w:kern w:val="0"/>
                            <w:sz w:val="44"/>
                            <w:szCs w:val="44"/>
                          </w:rPr>
                          <w:t>人文</w:t>
                        </w:r>
                        <w:r w:rsidRPr="004A68E1">
                          <w:rPr>
                            <w:rFonts w:asciiTheme="majorEastAsia" w:eastAsiaTheme="majorEastAsia" w:hAnsiTheme="majorEastAsia" w:cs="黑体" w:hint="eastAsia"/>
                            <w:b/>
                            <w:bCs/>
                            <w:color w:val="000000" w:themeColor="text1"/>
                            <w:spacing w:val="-6"/>
                            <w:kern w:val="0"/>
                            <w:sz w:val="44"/>
                            <w:szCs w:val="44"/>
                          </w:rPr>
                          <w:t>学院研究生奖助学金</w:t>
                        </w:r>
                      </w:p>
                      <w:p w14:paraId="307F20FF" w14:textId="27CA37C5" w:rsidR="00E1510F" w:rsidRPr="004A68E1" w:rsidRDefault="00D24C0E" w:rsidP="004A68E1">
                        <w:pPr>
                          <w:widowControl/>
                          <w:spacing w:before="240" w:after="60" w:line="560" w:lineRule="exact"/>
                          <w:jc w:val="center"/>
                          <w:rPr>
                            <w:rFonts w:asciiTheme="majorEastAsia" w:eastAsiaTheme="majorEastAsia" w:hAnsiTheme="majorEastAsia"/>
                            <w:b/>
                            <w:bCs/>
                            <w:color w:val="000000" w:themeColor="text1"/>
                            <w:sz w:val="44"/>
                            <w:szCs w:val="44"/>
                          </w:rPr>
                        </w:pPr>
                        <w:r w:rsidRPr="004A68E1">
                          <w:rPr>
                            <w:rFonts w:asciiTheme="majorEastAsia" w:eastAsiaTheme="majorEastAsia" w:hAnsiTheme="majorEastAsia" w:cs="黑体" w:hint="eastAsia"/>
                            <w:b/>
                            <w:bCs/>
                            <w:color w:val="000000" w:themeColor="text1"/>
                            <w:spacing w:val="-6"/>
                            <w:kern w:val="0"/>
                            <w:sz w:val="44"/>
                            <w:szCs w:val="44"/>
                          </w:rPr>
                          <w:t>体系改革试行办法</w:t>
                        </w:r>
                        <w:r w:rsidR="00630C57" w:rsidRPr="004A68E1">
                          <w:rPr>
                            <w:rFonts w:asciiTheme="majorEastAsia" w:eastAsiaTheme="majorEastAsia" w:hAnsiTheme="majorEastAsia" w:cs="黑体" w:hint="eastAsia"/>
                            <w:b/>
                            <w:bCs/>
                            <w:color w:val="000000" w:themeColor="text1"/>
                            <w:spacing w:val="-6"/>
                            <w:kern w:val="0"/>
                            <w:sz w:val="44"/>
                            <w:szCs w:val="44"/>
                          </w:rPr>
                          <w:t>（公示</w:t>
                        </w:r>
                        <w:r w:rsidR="00091BF9" w:rsidRPr="004A68E1">
                          <w:rPr>
                            <w:rFonts w:asciiTheme="majorEastAsia" w:eastAsiaTheme="majorEastAsia" w:hAnsiTheme="majorEastAsia" w:cs="黑体" w:hint="eastAsia"/>
                            <w:b/>
                            <w:bCs/>
                            <w:color w:val="000000" w:themeColor="text1"/>
                            <w:spacing w:val="-6"/>
                            <w:kern w:val="0"/>
                            <w:sz w:val="44"/>
                            <w:szCs w:val="44"/>
                          </w:rPr>
                          <w:t>）</w:t>
                        </w:r>
                      </w:p>
                      <w:p w14:paraId="1821AE28" w14:textId="075D8269" w:rsidR="00E1510F" w:rsidRPr="008A1322" w:rsidRDefault="00D24C0E" w:rsidP="004A68E1">
                        <w:pPr>
                          <w:widowControl/>
                          <w:spacing w:beforeLines="100" w:before="312" w:afterLines="100" w:after="312" w:line="560" w:lineRule="exact"/>
                          <w:ind w:left="856" w:hanging="856"/>
                          <w:jc w:val="center"/>
                          <w:rPr>
                            <w:rFonts w:ascii="仿宋" w:eastAsia="仿宋" w:hAnsi="仿宋"/>
                            <w:color w:val="000000" w:themeColor="text1"/>
                            <w:sz w:val="32"/>
                            <w:szCs w:val="32"/>
                          </w:rPr>
                        </w:pPr>
                        <w:r w:rsidRPr="008A1322">
                          <w:rPr>
                            <w:rFonts w:ascii="仿宋" w:eastAsia="仿宋" w:hAnsi="仿宋" w:cs="Calibri"/>
                            <w:b/>
                            <w:color w:val="000000" w:themeColor="text1"/>
                            <w:kern w:val="0"/>
                            <w:sz w:val="32"/>
                            <w:szCs w:val="32"/>
                          </w:rPr>
                          <w:t>第一章</w:t>
                        </w:r>
                        <w:r w:rsidR="008A1322" w:rsidRPr="008A1322">
                          <w:rPr>
                            <w:rFonts w:ascii="仿宋" w:eastAsia="仿宋" w:hAnsi="仿宋" w:cs="Calibri" w:hint="eastAsia"/>
                            <w:b/>
                            <w:color w:val="000000" w:themeColor="text1"/>
                            <w:kern w:val="0"/>
                            <w:sz w:val="32"/>
                            <w:szCs w:val="32"/>
                          </w:rPr>
                          <w:t xml:space="preserve"> </w:t>
                        </w:r>
                        <w:r w:rsidRPr="008A1322">
                          <w:rPr>
                            <w:rFonts w:ascii="仿宋" w:eastAsia="仿宋" w:hAnsi="仿宋" w:cs="仿宋" w:hint="eastAsia"/>
                            <w:b/>
                            <w:color w:val="000000" w:themeColor="text1"/>
                            <w:kern w:val="0"/>
                            <w:sz w:val="32"/>
                            <w:szCs w:val="32"/>
                          </w:rPr>
                          <w:t>总 则</w:t>
                        </w:r>
                      </w:p>
                      <w:p w14:paraId="5F22EE00" w14:textId="785DF326" w:rsidR="00E1510F" w:rsidRPr="008A1322" w:rsidRDefault="00944952" w:rsidP="004A68E1">
                        <w:pPr>
                          <w:widowControl/>
                          <w:shd w:val="clear" w:color="auto" w:fill="FFFFFF"/>
                          <w:spacing w:line="560" w:lineRule="exact"/>
                          <w:ind w:firstLine="480"/>
                          <w:jc w:val="left"/>
                          <w:rPr>
                            <w:rFonts w:ascii="仿宋" w:eastAsia="仿宋" w:hAnsi="仿宋" w:cs="仿宋"/>
                            <w:color w:val="000000" w:themeColor="text1"/>
                            <w:kern w:val="0"/>
                            <w:sz w:val="32"/>
                            <w:szCs w:val="32"/>
                          </w:rPr>
                        </w:pPr>
                        <w:r w:rsidRPr="008A1322">
                          <w:rPr>
                            <w:rFonts w:ascii="仿宋" w:eastAsia="仿宋" w:hAnsi="仿宋" w:cs="仿宋" w:hint="eastAsia"/>
                            <w:b/>
                            <w:color w:val="000000" w:themeColor="text1"/>
                            <w:kern w:val="0"/>
                            <w:sz w:val="32"/>
                            <w:szCs w:val="32"/>
                          </w:rPr>
                          <w:t>第一条</w:t>
                        </w:r>
                        <w:r w:rsidR="004A68E1">
                          <w:rPr>
                            <w:rFonts w:ascii="仿宋" w:eastAsia="仿宋" w:hAnsi="仿宋" w:cs="仿宋" w:hint="eastAsia"/>
                            <w:b/>
                            <w:color w:val="000000" w:themeColor="text1"/>
                            <w:kern w:val="0"/>
                            <w:sz w:val="32"/>
                            <w:szCs w:val="32"/>
                          </w:rPr>
                          <w:t xml:space="preserve"> </w:t>
                        </w:r>
                        <w:r w:rsidR="004A68E1">
                          <w:rPr>
                            <w:rFonts w:ascii="仿宋" w:eastAsia="仿宋" w:hAnsi="仿宋" w:cs="仿宋"/>
                            <w:b/>
                            <w:color w:val="000000" w:themeColor="text1"/>
                            <w:kern w:val="0"/>
                            <w:sz w:val="32"/>
                            <w:szCs w:val="32"/>
                          </w:rPr>
                          <w:t xml:space="preserve"> </w:t>
                        </w:r>
                        <w:r w:rsidR="00D24C0E" w:rsidRPr="008A1322">
                          <w:rPr>
                            <w:rFonts w:ascii="仿宋" w:eastAsia="仿宋" w:hAnsi="仿宋" w:cs="仿宋" w:hint="eastAsia"/>
                            <w:color w:val="000000" w:themeColor="text1"/>
                            <w:kern w:val="0"/>
                            <w:sz w:val="32"/>
                            <w:szCs w:val="32"/>
                          </w:rPr>
                          <w:t>根据财政部、国家发展改革委、教育部《关于完善研究生教育投入机制的意见》（财教[2013]19号）、《关于加强研究生教育学费标准管理及有关问题的通知》（发改价格[2013]887号）、《研究生国家奖学金管理暂行办法》（财教[2012]342号）、财政部、教育部《</w:t>
                        </w:r>
                        <w:r w:rsidR="00133CE7" w:rsidRPr="008A1322">
                          <w:rPr>
                            <w:rFonts w:ascii="仿宋" w:eastAsia="仿宋" w:hAnsi="仿宋" w:cs="仿宋" w:hint="eastAsia"/>
                            <w:color w:val="000000" w:themeColor="text1"/>
                            <w:kern w:val="0"/>
                            <w:sz w:val="32"/>
                            <w:szCs w:val="32"/>
                          </w:rPr>
                          <w:t>学生资助资金管理办法</w:t>
                        </w:r>
                        <w:r w:rsidR="00D24C0E" w:rsidRPr="008A1322">
                          <w:rPr>
                            <w:rFonts w:ascii="仿宋" w:eastAsia="仿宋" w:hAnsi="仿宋" w:cs="仿宋" w:hint="eastAsia"/>
                            <w:color w:val="000000" w:themeColor="text1"/>
                            <w:kern w:val="0"/>
                            <w:sz w:val="32"/>
                            <w:szCs w:val="32"/>
                          </w:rPr>
                          <w:t>》（财</w:t>
                        </w:r>
                        <w:r w:rsidR="00133CE7" w:rsidRPr="008A1322">
                          <w:rPr>
                            <w:rFonts w:ascii="仿宋" w:eastAsia="仿宋" w:hAnsi="仿宋" w:cs="仿宋" w:hint="eastAsia"/>
                            <w:color w:val="000000" w:themeColor="text1"/>
                            <w:kern w:val="0"/>
                            <w:sz w:val="32"/>
                            <w:szCs w:val="32"/>
                          </w:rPr>
                          <w:t>科</w:t>
                        </w:r>
                        <w:r w:rsidR="00D24C0E" w:rsidRPr="008A1322">
                          <w:rPr>
                            <w:rFonts w:ascii="仿宋" w:eastAsia="仿宋" w:hAnsi="仿宋" w:cs="仿宋" w:hint="eastAsia"/>
                            <w:color w:val="000000" w:themeColor="text1"/>
                            <w:kern w:val="0"/>
                            <w:sz w:val="32"/>
                            <w:szCs w:val="32"/>
                          </w:rPr>
                          <w:t>教[201</w:t>
                        </w:r>
                        <w:r w:rsidR="00133CE7" w:rsidRPr="008A1322">
                          <w:rPr>
                            <w:rFonts w:ascii="仿宋" w:eastAsia="仿宋" w:hAnsi="仿宋" w:cs="仿宋" w:hint="eastAsia"/>
                            <w:color w:val="000000" w:themeColor="text1"/>
                            <w:kern w:val="0"/>
                            <w:sz w:val="32"/>
                            <w:szCs w:val="32"/>
                          </w:rPr>
                          <w:t>9</w:t>
                        </w:r>
                        <w:r w:rsidR="00D24C0E" w:rsidRPr="008A1322">
                          <w:rPr>
                            <w:rFonts w:ascii="仿宋" w:eastAsia="仿宋" w:hAnsi="仿宋" w:cs="仿宋" w:hint="eastAsia"/>
                            <w:color w:val="000000" w:themeColor="text1"/>
                            <w:kern w:val="0"/>
                            <w:sz w:val="32"/>
                            <w:szCs w:val="32"/>
                          </w:rPr>
                          <w:t>]</w:t>
                        </w:r>
                        <w:r w:rsidR="00133CE7" w:rsidRPr="008A1322">
                          <w:rPr>
                            <w:rFonts w:ascii="仿宋" w:eastAsia="仿宋" w:hAnsi="仿宋" w:cs="仿宋" w:hint="eastAsia"/>
                            <w:color w:val="000000" w:themeColor="text1"/>
                            <w:kern w:val="0"/>
                            <w:sz w:val="32"/>
                            <w:szCs w:val="32"/>
                          </w:rPr>
                          <w:t>19</w:t>
                        </w:r>
                        <w:r w:rsidR="00D24C0E" w:rsidRPr="008A1322">
                          <w:rPr>
                            <w:rFonts w:ascii="仿宋" w:eastAsia="仿宋" w:hAnsi="仿宋" w:cs="仿宋" w:hint="eastAsia"/>
                            <w:color w:val="000000" w:themeColor="text1"/>
                            <w:kern w:val="0"/>
                            <w:sz w:val="32"/>
                            <w:szCs w:val="32"/>
                          </w:rPr>
                          <w:t>号）和《暨南大学研究生奖助学金体系改革试行办法》（暨研〔</w:t>
                        </w:r>
                        <w:r w:rsidR="00D24C0E" w:rsidRPr="008A1322">
                          <w:rPr>
                            <w:rFonts w:ascii="仿宋" w:eastAsia="仿宋" w:hAnsi="仿宋" w:cs="仿宋"/>
                            <w:color w:val="000000" w:themeColor="text1"/>
                            <w:kern w:val="0"/>
                            <w:sz w:val="32"/>
                            <w:szCs w:val="32"/>
                          </w:rPr>
                          <w:t>2014</w:t>
                        </w:r>
                        <w:r w:rsidR="00D24C0E" w:rsidRPr="008A1322">
                          <w:rPr>
                            <w:rFonts w:ascii="仿宋" w:eastAsia="仿宋" w:hAnsi="仿宋" w:cs="仿宋" w:hint="eastAsia"/>
                            <w:color w:val="000000" w:themeColor="text1"/>
                            <w:kern w:val="0"/>
                            <w:sz w:val="32"/>
                            <w:szCs w:val="32"/>
                          </w:rPr>
                          <w:t>〕</w:t>
                        </w:r>
                        <w:r w:rsidR="00D24C0E" w:rsidRPr="008A1322">
                          <w:rPr>
                            <w:rFonts w:ascii="仿宋" w:eastAsia="仿宋" w:hAnsi="仿宋" w:cs="仿宋"/>
                            <w:color w:val="000000" w:themeColor="text1"/>
                            <w:kern w:val="0"/>
                            <w:sz w:val="32"/>
                            <w:szCs w:val="32"/>
                          </w:rPr>
                          <w:t>37</w:t>
                        </w:r>
                        <w:r w:rsidR="00D24C0E" w:rsidRPr="008A1322">
                          <w:rPr>
                            <w:rFonts w:ascii="仿宋" w:eastAsia="仿宋" w:hAnsi="仿宋" w:cs="仿宋" w:hint="eastAsia"/>
                            <w:color w:val="000000" w:themeColor="text1"/>
                            <w:kern w:val="0"/>
                            <w:sz w:val="32"/>
                            <w:szCs w:val="32"/>
                          </w:rPr>
                          <w:t>号）等文件精神，结合我院实际情况，特制定本办法。</w:t>
                        </w:r>
                      </w:p>
                      <w:p w14:paraId="5A115C0D" w14:textId="7E4F2CCF" w:rsidR="00944952" w:rsidRPr="008A1322" w:rsidRDefault="00944952" w:rsidP="004A68E1">
                        <w:pPr>
                          <w:pStyle w:val="a3"/>
                          <w:widowControl/>
                          <w:spacing w:beforeAutospacing="0" w:afterAutospacing="0" w:line="560" w:lineRule="exact"/>
                          <w:ind w:left="1" w:firstLine="482"/>
                          <w:rPr>
                            <w:rFonts w:ascii="仿宋" w:eastAsia="仿宋" w:hAnsi="仿宋" w:cs="仿宋"/>
                            <w:color w:val="000000" w:themeColor="text1"/>
                            <w:sz w:val="32"/>
                            <w:szCs w:val="32"/>
                          </w:rPr>
                        </w:pPr>
                        <w:r w:rsidRPr="008A1322">
                          <w:rPr>
                            <w:rFonts w:ascii="仿宋" w:eastAsia="仿宋" w:hAnsi="仿宋" w:cs="仿宋" w:hint="eastAsia"/>
                            <w:b/>
                            <w:color w:val="000000" w:themeColor="text1"/>
                            <w:sz w:val="32"/>
                            <w:szCs w:val="32"/>
                          </w:rPr>
                          <w:t>第二条</w:t>
                        </w:r>
                        <w:r w:rsidR="004A68E1">
                          <w:rPr>
                            <w:rFonts w:ascii="仿宋" w:eastAsia="仿宋" w:hAnsi="仿宋" w:cs="仿宋" w:hint="eastAsia"/>
                            <w:b/>
                            <w:color w:val="000000" w:themeColor="text1"/>
                            <w:sz w:val="32"/>
                            <w:szCs w:val="32"/>
                          </w:rPr>
                          <w:t xml:space="preserve"> </w:t>
                        </w:r>
                        <w:r w:rsidR="004A68E1">
                          <w:rPr>
                            <w:rFonts w:ascii="仿宋" w:eastAsia="仿宋" w:hAnsi="仿宋" w:cs="仿宋"/>
                            <w:b/>
                            <w:color w:val="000000" w:themeColor="text1"/>
                            <w:sz w:val="32"/>
                            <w:szCs w:val="32"/>
                          </w:rPr>
                          <w:t xml:space="preserve"> </w:t>
                        </w:r>
                        <w:r w:rsidRPr="008A1322">
                          <w:rPr>
                            <w:rFonts w:ascii="仿宋" w:eastAsia="仿宋" w:hAnsi="仿宋" w:cs="仿宋" w:hint="eastAsia"/>
                            <w:color w:val="000000" w:themeColor="text1"/>
                            <w:sz w:val="32"/>
                            <w:szCs w:val="32"/>
                          </w:rPr>
                          <w:t>研究生奖助学金评定工作由学院根据学校相关政策进行，按照公平、公正、公开的原则，起到奖优助学、奖优促学，提高研究生的全面综合素质，提高研究生学位论文水平的作用。</w:t>
                        </w:r>
                      </w:p>
                      <w:p w14:paraId="670547B2" w14:textId="77384E16" w:rsidR="00944952" w:rsidRPr="008A1322" w:rsidRDefault="00944952" w:rsidP="004A68E1">
                        <w:pPr>
                          <w:widowControl/>
                          <w:spacing w:line="560" w:lineRule="exact"/>
                          <w:ind w:firstLine="475"/>
                          <w:jc w:val="left"/>
                          <w:rPr>
                            <w:rFonts w:ascii="仿宋" w:eastAsia="仿宋" w:hAnsi="仿宋"/>
                            <w:color w:val="000000" w:themeColor="text1"/>
                            <w:sz w:val="32"/>
                            <w:szCs w:val="32"/>
                          </w:rPr>
                        </w:pPr>
                        <w:r w:rsidRPr="008A1322">
                          <w:rPr>
                            <w:rFonts w:ascii="仿宋" w:eastAsia="仿宋" w:hAnsi="仿宋" w:cs="仿宋" w:hint="eastAsia"/>
                            <w:b/>
                            <w:color w:val="000000" w:themeColor="text1"/>
                            <w:kern w:val="0"/>
                            <w:sz w:val="32"/>
                            <w:szCs w:val="32"/>
                          </w:rPr>
                          <w:t>第</w:t>
                        </w:r>
                        <w:r w:rsidR="00640263" w:rsidRPr="008A1322">
                          <w:rPr>
                            <w:rFonts w:ascii="仿宋" w:eastAsia="仿宋" w:hAnsi="仿宋" w:cs="仿宋" w:hint="eastAsia"/>
                            <w:b/>
                            <w:color w:val="000000" w:themeColor="text1"/>
                            <w:kern w:val="0"/>
                            <w:sz w:val="32"/>
                            <w:szCs w:val="32"/>
                          </w:rPr>
                          <w:t>三</w:t>
                        </w:r>
                        <w:r w:rsidRPr="008A1322">
                          <w:rPr>
                            <w:rFonts w:ascii="仿宋" w:eastAsia="仿宋" w:hAnsi="仿宋" w:cs="仿宋" w:hint="eastAsia"/>
                            <w:b/>
                            <w:color w:val="000000" w:themeColor="text1"/>
                            <w:kern w:val="0"/>
                            <w:sz w:val="32"/>
                            <w:szCs w:val="32"/>
                          </w:rPr>
                          <w:t>条</w:t>
                        </w:r>
                        <w:r w:rsidR="004A68E1">
                          <w:rPr>
                            <w:rFonts w:ascii="仿宋" w:eastAsia="仿宋" w:hAnsi="仿宋" w:cs="仿宋" w:hint="eastAsia"/>
                            <w:b/>
                            <w:color w:val="000000" w:themeColor="text1"/>
                            <w:kern w:val="0"/>
                            <w:sz w:val="32"/>
                            <w:szCs w:val="32"/>
                          </w:rPr>
                          <w:t xml:space="preserve"> </w:t>
                        </w:r>
                        <w:r w:rsidR="004A68E1">
                          <w:rPr>
                            <w:rFonts w:ascii="仿宋" w:eastAsia="仿宋" w:hAnsi="仿宋" w:cs="仿宋"/>
                            <w:b/>
                            <w:color w:val="000000" w:themeColor="text1"/>
                            <w:kern w:val="0"/>
                            <w:sz w:val="32"/>
                            <w:szCs w:val="32"/>
                          </w:rPr>
                          <w:t xml:space="preserve"> </w:t>
                        </w:r>
                        <w:r w:rsidRPr="008A1322">
                          <w:rPr>
                            <w:rFonts w:ascii="仿宋" w:eastAsia="仿宋" w:hAnsi="仿宋" w:cs="仿宋" w:hint="eastAsia"/>
                            <w:color w:val="000000" w:themeColor="text1"/>
                            <w:kern w:val="0"/>
                            <w:sz w:val="32"/>
                            <w:szCs w:val="32"/>
                          </w:rPr>
                          <w:t>所有奖助学金评选工作，应遵照相关文件管理规定执行。</w:t>
                        </w:r>
                      </w:p>
                      <w:p w14:paraId="509C63DC" w14:textId="63157ED9" w:rsidR="00944952" w:rsidRPr="008A1322" w:rsidRDefault="00944952" w:rsidP="004A68E1">
                        <w:pPr>
                          <w:widowControl/>
                          <w:spacing w:beforeLines="100" w:before="312" w:afterLines="100" w:after="312" w:line="560" w:lineRule="exact"/>
                          <w:ind w:left="856" w:hanging="856"/>
                          <w:jc w:val="center"/>
                          <w:rPr>
                            <w:rFonts w:ascii="仿宋" w:eastAsia="仿宋" w:hAnsi="仿宋" w:cs="Calibri"/>
                            <w:b/>
                            <w:color w:val="000000" w:themeColor="text1"/>
                            <w:kern w:val="0"/>
                            <w:sz w:val="32"/>
                            <w:szCs w:val="32"/>
                          </w:rPr>
                        </w:pPr>
                        <w:r w:rsidRPr="008A1322">
                          <w:rPr>
                            <w:rFonts w:ascii="仿宋" w:eastAsia="仿宋" w:hAnsi="仿宋" w:cs="Calibri" w:hint="eastAsia"/>
                            <w:b/>
                            <w:color w:val="000000" w:themeColor="text1"/>
                            <w:kern w:val="0"/>
                            <w:sz w:val="32"/>
                            <w:szCs w:val="32"/>
                          </w:rPr>
                          <w:t>第二章</w:t>
                        </w:r>
                        <w:r w:rsidR="008A1322" w:rsidRPr="008A1322">
                          <w:rPr>
                            <w:rFonts w:ascii="仿宋" w:eastAsia="仿宋" w:hAnsi="仿宋" w:cs="Calibri" w:hint="eastAsia"/>
                            <w:b/>
                            <w:color w:val="000000" w:themeColor="text1"/>
                            <w:kern w:val="0"/>
                            <w:sz w:val="32"/>
                            <w:szCs w:val="32"/>
                          </w:rPr>
                          <w:t xml:space="preserve"> </w:t>
                        </w:r>
                        <w:r w:rsidRPr="008A1322">
                          <w:rPr>
                            <w:rFonts w:ascii="仿宋" w:eastAsia="仿宋" w:hAnsi="仿宋" w:cs="Calibri" w:hint="eastAsia"/>
                            <w:b/>
                            <w:color w:val="000000" w:themeColor="text1"/>
                            <w:kern w:val="0"/>
                            <w:sz w:val="32"/>
                            <w:szCs w:val="32"/>
                          </w:rPr>
                          <w:t>适用范围</w:t>
                        </w:r>
                      </w:p>
                      <w:p w14:paraId="097AAACC" w14:textId="77777777" w:rsidR="0057773D" w:rsidRDefault="006E5730" w:rsidP="0057773D">
                        <w:pPr>
                          <w:widowControl/>
                          <w:spacing w:line="560" w:lineRule="exact"/>
                          <w:ind w:firstLine="482"/>
                          <w:jc w:val="left"/>
                          <w:rPr>
                            <w:rFonts w:ascii="仿宋" w:eastAsia="仿宋" w:hAnsi="仿宋" w:cs="仿宋"/>
                            <w:color w:val="000000" w:themeColor="text1"/>
                            <w:kern w:val="0"/>
                            <w:sz w:val="32"/>
                            <w:szCs w:val="32"/>
                          </w:rPr>
                        </w:pPr>
                        <w:r w:rsidRPr="008A1322">
                          <w:rPr>
                            <w:rFonts w:ascii="仿宋" w:eastAsia="仿宋" w:hAnsi="仿宋" w:cs="仿宋" w:hint="eastAsia"/>
                            <w:b/>
                            <w:color w:val="000000" w:themeColor="text1"/>
                            <w:kern w:val="0"/>
                            <w:sz w:val="32"/>
                            <w:szCs w:val="32"/>
                          </w:rPr>
                          <w:t>第</w:t>
                        </w:r>
                        <w:r w:rsidRPr="008A1322">
                          <w:rPr>
                            <w:rFonts w:ascii="仿宋" w:eastAsia="仿宋" w:hAnsi="仿宋" w:cs="仿宋"/>
                            <w:b/>
                            <w:color w:val="000000" w:themeColor="text1"/>
                            <w:kern w:val="0"/>
                            <w:sz w:val="32"/>
                            <w:szCs w:val="32"/>
                          </w:rPr>
                          <w:t>四条</w:t>
                        </w:r>
                        <w:r w:rsidR="0057773D">
                          <w:rPr>
                            <w:rFonts w:ascii="仿宋" w:eastAsia="仿宋" w:hAnsi="仿宋" w:cs="仿宋" w:hint="eastAsia"/>
                            <w:b/>
                            <w:color w:val="000000" w:themeColor="text1"/>
                            <w:kern w:val="0"/>
                            <w:sz w:val="32"/>
                            <w:szCs w:val="32"/>
                          </w:rPr>
                          <w:t xml:space="preserve"> </w:t>
                        </w:r>
                        <w:r w:rsidR="0057773D">
                          <w:rPr>
                            <w:rFonts w:ascii="仿宋" w:eastAsia="仿宋" w:hAnsi="仿宋" w:cs="仿宋"/>
                            <w:b/>
                            <w:color w:val="000000" w:themeColor="text1"/>
                            <w:kern w:val="0"/>
                            <w:sz w:val="32"/>
                            <w:szCs w:val="32"/>
                          </w:rPr>
                          <w:t xml:space="preserve"> </w:t>
                        </w:r>
                        <w:r w:rsidRPr="008A1322">
                          <w:rPr>
                            <w:rFonts w:ascii="仿宋" w:eastAsia="仿宋" w:hAnsi="仿宋" w:cs="仿宋" w:hint="eastAsia"/>
                            <w:color w:val="000000" w:themeColor="text1"/>
                            <w:kern w:val="0"/>
                            <w:sz w:val="32"/>
                            <w:szCs w:val="32"/>
                          </w:rPr>
                          <w:t>我院研究生奖助金基本申请条件</w:t>
                        </w:r>
                      </w:p>
                      <w:p w14:paraId="1BD1CBBC" w14:textId="2B5B450F" w:rsidR="0057773D" w:rsidRDefault="006E5730" w:rsidP="0057773D">
                        <w:pPr>
                          <w:widowControl/>
                          <w:spacing w:line="560" w:lineRule="exact"/>
                          <w:ind w:firstLine="482"/>
                          <w:jc w:val="left"/>
                          <w:rPr>
                            <w:rFonts w:ascii="仿宋" w:eastAsia="仿宋" w:hAnsi="仿宋" w:cs="仿宋"/>
                            <w:color w:val="000000" w:themeColor="text1"/>
                            <w:kern w:val="0"/>
                            <w:sz w:val="32"/>
                            <w:szCs w:val="32"/>
                          </w:rPr>
                        </w:pPr>
                        <w:r w:rsidRPr="008A1322">
                          <w:rPr>
                            <w:rFonts w:ascii="仿宋" w:eastAsia="仿宋" w:hAnsi="仿宋" w:cs="仿宋" w:hint="eastAsia"/>
                            <w:color w:val="000000" w:themeColor="text1"/>
                            <w:kern w:val="0"/>
                            <w:sz w:val="32"/>
                            <w:szCs w:val="32"/>
                          </w:rPr>
                          <w:t>1、热爱社会主义中国，拥护中国共产党领导</w:t>
                        </w:r>
                      </w:p>
                      <w:p w14:paraId="2E479D53" w14:textId="0D204DF4" w:rsidR="0057773D" w:rsidRDefault="006E5730" w:rsidP="0057773D">
                        <w:pPr>
                          <w:widowControl/>
                          <w:spacing w:line="560" w:lineRule="exact"/>
                          <w:ind w:firstLine="482"/>
                          <w:jc w:val="left"/>
                          <w:rPr>
                            <w:rFonts w:ascii="仿宋" w:eastAsia="仿宋" w:hAnsi="仿宋" w:cs="仿宋"/>
                            <w:color w:val="000000" w:themeColor="text1"/>
                            <w:kern w:val="0"/>
                            <w:sz w:val="32"/>
                            <w:szCs w:val="32"/>
                          </w:rPr>
                        </w:pPr>
                        <w:r w:rsidRPr="008A1322">
                          <w:rPr>
                            <w:rFonts w:ascii="仿宋" w:eastAsia="仿宋" w:hAnsi="仿宋" w:cs="仿宋" w:hint="eastAsia"/>
                            <w:color w:val="000000" w:themeColor="text1"/>
                            <w:kern w:val="0"/>
                            <w:sz w:val="32"/>
                            <w:szCs w:val="32"/>
                          </w:rPr>
                          <w:t>2、遵守宪法和法律，遵守高等学校规章制度</w:t>
                        </w:r>
                      </w:p>
                      <w:p w14:paraId="3012742D" w14:textId="7D85B291" w:rsidR="0057773D" w:rsidRDefault="006E5730" w:rsidP="0057773D">
                        <w:pPr>
                          <w:widowControl/>
                          <w:spacing w:line="560" w:lineRule="exact"/>
                          <w:ind w:firstLine="482"/>
                          <w:jc w:val="left"/>
                          <w:rPr>
                            <w:rFonts w:ascii="仿宋" w:eastAsia="仿宋" w:hAnsi="仿宋" w:cs="仿宋"/>
                            <w:color w:val="000000" w:themeColor="text1"/>
                            <w:kern w:val="0"/>
                            <w:sz w:val="32"/>
                            <w:szCs w:val="32"/>
                          </w:rPr>
                        </w:pPr>
                        <w:r w:rsidRPr="008A1322">
                          <w:rPr>
                            <w:rFonts w:ascii="仿宋" w:eastAsia="仿宋" w:hAnsi="仿宋" w:cs="仿宋" w:hint="eastAsia"/>
                            <w:color w:val="000000" w:themeColor="text1"/>
                            <w:kern w:val="0"/>
                            <w:sz w:val="32"/>
                            <w:szCs w:val="32"/>
                          </w:rPr>
                          <w:lastRenderedPageBreak/>
                          <w:t>3、诚实守信，品学兼优</w:t>
                        </w:r>
                      </w:p>
                      <w:p w14:paraId="1B170360" w14:textId="0B8CB543" w:rsidR="006E5730" w:rsidRPr="008A1322" w:rsidRDefault="006E5730" w:rsidP="0057773D">
                        <w:pPr>
                          <w:widowControl/>
                          <w:spacing w:line="560" w:lineRule="exact"/>
                          <w:ind w:firstLine="482"/>
                          <w:jc w:val="left"/>
                          <w:rPr>
                            <w:rFonts w:ascii="仿宋" w:eastAsia="仿宋" w:hAnsi="仿宋" w:cs="仿宋"/>
                            <w:color w:val="000000" w:themeColor="text1"/>
                            <w:kern w:val="0"/>
                            <w:sz w:val="32"/>
                            <w:szCs w:val="32"/>
                          </w:rPr>
                        </w:pPr>
                        <w:r w:rsidRPr="008A1322">
                          <w:rPr>
                            <w:rFonts w:ascii="仿宋" w:eastAsia="仿宋" w:hAnsi="仿宋" w:cs="仿宋" w:hint="eastAsia"/>
                            <w:color w:val="000000" w:themeColor="text1"/>
                            <w:kern w:val="0"/>
                            <w:sz w:val="32"/>
                            <w:szCs w:val="32"/>
                          </w:rPr>
                          <w:t>4、积极参加学术活动和社会实践</w:t>
                        </w:r>
                      </w:p>
                      <w:p w14:paraId="1AAFD3DA" w14:textId="378B80E4" w:rsidR="00E1510F" w:rsidRPr="008A1322" w:rsidRDefault="00D24C0E" w:rsidP="004A68E1">
                        <w:pPr>
                          <w:widowControl/>
                          <w:spacing w:line="560" w:lineRule="exact"/>
                          <w:ind w:firstLine="482"/>
                          <w:jc w:val="left"/>
                          <w:rPr>
                            <w:rFonts w:ascii="仿宋" w:eastAsia="仿宋" w:hAnsi="仿宋" w:cs="仿宋"/>
                            <w:color w:val="000000" w:themeColor="text1"/>
                            <w:kern w:val="0"/>
                            <w:sz w:val="32"/>
                            <w:szCs w:val="32"/>
                          </w:rPr>
                        </w:pPr>
                        <w:r w:rsidRPr="008A1322">
                          <w:rPr>
                            <w:rFonts w:ascii="仿宋" w:eastAsia="仿宋" w:hAnsi="仿宋" w:cs="仿宋" w:hint="eastAsia"/>
                            <w:b/>
                            <w:color w:val="000000" w:themeColor="text1"/>
                            <w:kern w:val="0"/>
                            <w:sz w:val="32"/>
                            <w:szCs w:val="32"/>
                          </w:rPr>
                          <w:t>第</w:t>
                        </w:r>
                        <w:r w:rsidR="006E5730" w:rsidRPr="008A1322">
                          <w:rPr>
                            <w:rFonts w:ascii="仿宋" w:eastAsia="仿宋" w:hAnsi="仿宋" w:cs="仿宋" w:hint="eastAsia"/>
                            <w:b/>
                            <w:color w:val="000000" w:themeColor="text1"/>
                            <w:kern w:val="0"/>
                            <w:sz w:val="32"/>
                            <w:szCs w:val="32"/>
                          </w:rPr>
                          <w:t>五</w:t>
                        </w:r>
                        <w:r w:rsidRPr="008A1322">
                          <w:rPr>
                            <w:rFonts w:ascii="仿宋" w:eastAsia="仿宋" w:hAnsi="仿宋" w:cs="仿宋" w:hint="eastAsia"/>
                            <w:b/>
                            <w:color w:val="000000" w:themeColor="text1"/>
                            <w:kern w:val="0"/>
                            <w:sz w:val="32"/>
                            <w:szCs w:val="32"/>
                          </w:rPr>
                          <w:t>条</w:t>
                        </w:r>
                        <w:r w:rsidR="0057773D">
                          <w:rPr>
                            <w:rFonts w:ascii="仿宋" w:eastAsia="仿宋" w:hAnsi="仿宋" w:cs="仿宋" w:hint="eastAsia"/>
                            <w:b/>
                            <w:color w:val="000000" w:themeColor="text1"/>
                            <w:kern w:val="0"/>
                            <w:sz w:val="32"/>
                            <w:szCs w:val="32"/>
                          </w:rPr>
                          <w:t xml:space="preserve"> </w:t>
                        </w:r>
                        <w:r w:rsidR="0057773D">
                          <w:rPr>
                            <w:rFonts w:ascii="仿宋" w:eastAsia="仿宋" w:hAnsi="仿宋" w:cs="仿宋"/>
                            <w:b/>
                            <w:color w:val="000000" w:themeColor="text1"/>
                            <w:kern w:val="0"/>
                            <w:sz w:val="32"/>
                            <w:szCs w:val="32"/>
                          </w:rPr>
                          <w:t xml:space="preserve"> </w:t>
                        </w:r>
                        <w:r w:rsidRPr="008A1322">
                          <w:rPr>
                            <w:rFonts w:ascii="仿宋" w:eastAsia="仿宋" w:hAnsi="仿宋" w:cs="仿宋" w:hint="eastAsia"/>
                            <w:color w:val="000000" w:themeColor="text1"/>
                            <w:kern w:val="0"/>
                            <w:sz w:val="32"/>
                            <w:szCs w:val="32"/>
                          </w:rPr>
                          <w:t>研究生奖助学金奖励资助对象为拥有我校学籍且在基本学制年限内的全日制非定向就业研究生（含少数民族骨干计划非在职定向就业研究生</w:t>
                        </w:r>
                        <w:r w:rsidR="00944952" w:rsidRPr="008A1322">
                          <w:rPr>
                            <w:rFonts w:ascii="仿宋" w:eastAsia="仿宋" w:hAnsi="仿宋" w:cs="仿宋" w:hint="eastAsia"/>
                            <w:color w:val="000000" w:themeColor="text1"/>
                            <w:kern w:val="0"/>
                            <w:sz w:val="32"/>
                            <w:szCs w:val="32"/>
                          </w:rPr>
                          <w:t>）。对于休学、出国、中途退学等特殊情况研究生奖助金的发放按照学校有关规定办理。</w:t>
                        </w:r>
                      </w:p>
                      <w:p w14:paraId="665F1F5F" w14:textId="0DBDA4BA" w:rsidR="00944952" w:rsidRPr="008A1322" w:rsidRDefault="00944952" w:rsidP="004A68E1">
                        <w:pPr>
                          <w:widowControl/>
                          <w:spacing w:line="560" w:lineRule="exact"/>
                          <w:ind w:firstLine="482"/>
                          <w:jc w:val="left"/>
                          <w:rPr>
                            <w:rFonts w:ascii="仿宋" w:eastAsia="仿宋" w:hAnsi="仿宋" w:cs="仿宋"/>
                            <w:b/>
                            <w:color w:val="000000" w:themeColor="text1"/>
                            <w:kern w:val="0"/>
                            <w:sz w:val="32"/>
                            <w:szCs w:val="32"/>
                          </w:rPr>
                        </w:pPr>
                        <w:r w:rsidRPr="008A1322">
                          <w:rPr>
                            <w:rFonts w:ascii="仿宋" w:eastAsia="仿宋" w:hAnsi="仿宋" w:cs="仿宋" w:hint="eastAsia"/>
                            <w:b/>
                            <w:color w:val="000000" w:themeColor="text1"/>
                            <w:kern w:val="0"/>
                            <w:sz w:val="32"/>
                            <w:szCs w:val="32"/>
                          </w:rPr>
                          <w:t>第</w:t>
                        </w:r>
                        <w:r w:rsidR="006E5730" w:rsidRPr="008A1322">
                          <w:rPr>
                            <w:rFonts w:ascii="仿宋" w:eastAsia="仿宋" w:hAnsi="仿宋" w:cs="仿宋" w:hint="eastAsia"/>
                            <w:b/>
                            <w:color w:val="000000" w:themeColor="text1"/>
                            <w:kern w:val="0"/>
                            <w:sz w:val="32"/>
                            <w:szCs w:val="32"/>
                          </w:rPr>
                          <w:t>六</w:t>
                        </w:r>
                        <w:r w:rsidRPr="008A1322">
                          <w:rPr>
                            <w:rFonts w:ascii="仿宋" w:eastAsia="仿宋" w:hAnsi="仿宋" w:cs="仿宋" w:hint="eastAsia"/>
                            <w:b/>
                            <w:color w:val="000000" w:themeColor="text1"/>
                            <w:kern w:val="0"/>
                            <w:sz w:val="32"/>
                            <w:szCs w:val="32"/>
                          </w:rPr>
                          <w:t>条</w:t>
                        </w:r>
                        <w:r w:rsidR="0057773D">
                          <w:rPr>
                            <w:rFonts w:ascii="仿宋" w:eastAsia="仿宋" w:hAnsi="仿宋" w:cs="仿宋" w:hint="eastAsia"/>
                            <w:b/>
                            <w:color w:val="000000" w:themeColor="text1"/>
                            <w:kern w:val="0"/>
                            <w:sz w:val="32"/>
                            <w:szCs w:val="32"/>
                          </w:rPr>
                          <w:t xml:space="preserve"> </w:t>
                        </w:r>
                        <w:r w:rsidR="0057773D">
                          <w:rPr>
                            <w:rFonts w:ascii="仿宋" w:eastAsia="仿宋" w:hAnsi="仿宋" w:cs="仿宋"/>
                            <w:b/>
                            <w:color w:val="000000" w:themeColor="text1"/>
                            <w:kern w:val="0"/>
                            <w:sz w:val="32"/>
                            <w:szCs w:val="32"/>
                          </w:rPr>
                          <w:t xml:space="preserve"> </w:t>
                        </w:r>
                        <w:r w:rsidR="000F733F" w:rsidRPr="008A1322">
                          <w:rPr>
                            <w:rFonts w:ascii="仿宋" w:eastAsia="仿宋" w:hAnsi="仿宋" w:cs="仿宋" w:hint="eastAsia"/>
                            <w:color w:val="000000" w:themeColor="text1"/>
                            <w:kern w:val="0"/>
                            <w:sz w:val="32"/>
                            <w:szCs w:val="32"/>
                          </w:rPr>
                          <w:t>研究生</w:t>
                        </w:r>
                        <w:r w:rsidR="000F733F" w:rsidRPr="008A1322">
                          <w:rPr>
                            <w:rFonts w:ascii="仿宋" w:eastAsia="仿宋" w:hAnsi="仿宋" w:cs="Calibri"/>
                            <w:color w:val="000000" w:themeColor="text1"/>
                            <w:kern w:val="0"/>
                            <w:sz w:val="32"/>
                            <w:szCs w:val="32"/>
                          </w:rPr>
                          <w:t>在上一学年有下</w:t>
                        </w:r>
                        <w:r w:rsidR="000F733F" w:rsidRPr="008A1322">
                          <w:rPr>
                            <w:rFonts w:ascii="仿宋" w:eastAsia="仿宋" w:hAnsi="仿宋" w:cs="仿宋"/>
                            <w:color w:val="000000" w:themeColor="text1"/>
                            <w:kern w:val="0"/>
                            <w:sz w:val="32"/>
                            <w:szCs w:val="32"/>
                          </w:rPr>
                          <w:t>列情况之一</w:t>
                        </w:r>
                        <w:r w:rsidR="000F733F" w:rsidRPr="008A1322">
                          <w:rPr>
                            <w:rFonts w:ascii="仿宋" w:eastAsia="仿宋" w:hAnsi="仿宋" w:cs="仿宋" w:hint="eastAsia"/>
                            <w:color w:val="000000" w:themeColor="text1"/>
                            <w:kern w:val="0"/>
                            <w:sz w:val="32"/>
                            <w:szCs w:val="32"/>
                          </w:rPr>
                          <w:t>者</w:t>
                        </w:r>
                        <w:r w:rsidRPr="008A1322">
                          <w:rPr>
                            <w:rFonts w:ascii="仿宋" w:eastAsia="仿宋" w:hAnsi="仿宋" w:cs="仿宋"/>
                            <w:color w:val="000000" w:themeColor="text1"/>
                            <w:kern w:val="0"/>
                            <w:sz w:val="32"/>
                            <w:szCs w:val="32"/>
                          </w:rPr>
                          <w:t>，次学年不得申请高等级的奖学金，自动列入三等奖学金：</w:t>
                        </w:r>
                        <w:r w:rsidR="00A3206C" w:rsidRPr="008A1322">
                          <w:rPr>
                            <w:rFonts w:ascii="仿宋" w:eastAsia="仿宋" w:hAnsi="仿宋" w:cs="仿宋"/>
                            <w:color w:val="000000" w:themeColor="text1"/>
                            <w:kern w:val="0"/>
                            <w:sz w:val="32"/>
                            <w:szCs w:val="32"/>
                          </w:rPr>
                          <w:t xml:space="preserve"> </w:t>
                        </w:r>
                      </w:p>
                      <w:p w14:paraId="6A435CCC" w14:textId="77777777" w:rsidR="000F733F" w:rsidRPr="008A1322" w:rsidRDefault="00640263" w:rsidP="004A68E1">
                        <w:pPr>
                          <w:widowControl/>
                          <w:shd w:val="clear" w:color="auto" w:fill="FFFFFF"/>
                          <w:spacing w:line="560" w:lineRule="exact"/>
                          <w:ind w:firstLineChars="200" w:firstLine="640"/>
                          <w:jc w:val="left"/>
                          <w:rPr>
                            <w:rFonts w:ascii="仿宋" w:eastAsia="仿宋" w:hAnsi="仿宋" w:cs="仿宋"/>
                            <w:kern w:val="0"/>
                            <w:sz w:val="32"/>
                            <w:szCs w:val="32"/>
                          </w:rPr>
                        </w:pPr>
                        <w:r w:rsidRPr="008A1322">
                          <w:rPr>
                            <w:rFonts w:ascii="仿宋" w:eastAsia="仿宋" w:hAnsi="仿宋" w:cs="仿宋" w:hint="eastAsia"/>
                            <w:color w:val="000000" w:themeColor="text1"/>
                            <w:kern w:val="0"/>
                            <w:sz w:val="32"/>
                            <w:szCs w:val="32"/>
                          </w:rPr>
                          <w:t>1、</w:t>
                        </w:r>
                        <w:r w:rsidR="000F733F" w:rsidRPr="008A1322">
                          <w:rPr>
                            <w:rFonts w:ascii="仿宋" w:eastAsia="仿宋" w:hAnsi="仿宋" w:cs="仿宋" w:hint="eastAsia"/>
                            <w:color w:val="000000" w:themeColor="text1"/>
                            <w:kern w:val="0"/>
                            <w:sz w:val="32"/>
                            <w:szCs w:val="32"/>
                          </w:rPr>
                          <w:t>在提交的申请资料中，提</w:t>
                        </w:r>
                        <w:r w:rsidR="000F733F" w:rsidRPr="008A1322">
                          <w:rPr>
                            <w:rFonts w:ascii="仿宋" w:eastAsia="仿宋" w:hAnsi="仿宋" w:cs="仿宋" w:hint="eastAsia"/>
                            <w:kern w:val="0"/>
                            <w:sz w:val="32"/>
                            <w:szCs w:val="32"/>
                          </w:rPr>
                          <w:t>供不实信息或隐瞒不利信息者；</w:t>
                        </w:r>
                      </w:p>
                      <w:p w14:paraId="354BDD6B" w14:textId="2A7B9AE4" w:rsidR="00944952" w:rsidRPr="008A1322" w:rsidRDefault="00640263" w:rsidP="004A68E1">
                        <w:pPr>
                          <w:widowControl/>
                          <w:spacing w:line="560" w:lineRule="exact"/>
                          <w:ind w:firstLine="480"/>
                          <w:jc w:val="left"/>
                          <w:rPr>
                            <w:rFonts w:ascii="仿宋" w:eastAsia="仿宋" w:hAnsi="仿宋" w:cs="仿宋"/>
                            <w:kern w:val="0"/>
                            <w:sz w:val="32"/>
                            <w:szCs w:val="32"/>
                          </w:rPr>
                        </w:pPr>
                        <w:r w:rsidRPr="008A1322">
                          <w:rPr>
                            <w:rFonts w:ascii="仿宋" w:eastAsia="仿宋" w:hAnsi="仿宋" w:cs="仿宋" w:hint="eastAsia"/>
                            <w:kern w:val="0"/>
                            <w:sz w:val="32"/>
                            <w:szCs w:val="32"/>
                          </w:rPr>
                          <w:t>2、</w:t>
                        </w:r>
                        <w:r w:rsidR="006E5730" w:rsidRPr="008A1322">
                          <w:rPr>
                            <w:rFonts w:ascii="仿宋" w:eastAsia="仿宋" w:hAnsi="仿宋" w:cs="仿宋" w:hint="eastAsia"/>
                            <w:kern w:val="0"/>
                            <w:sz w:val="32"/>
                            <w:szCs w:val="32"/>
                          </w:rPr>
                          <w:t>有</w:t>
                        </w:r>
                        <w:r w:rsidR="00944952" w:rsidRPr="008A1322">
                          <w:rPr>
                            <w:rFonts w:ascii="仿宋" w:eastAsia="仿宋" w:hAnsi="仿宋" w:cs="仿宋" w:hint="eastAsia"/>
                            <w:kern w:val="0"/>
                            <w:sz w:val="32"/>
                            <w:szCs w:val="32"/>
                          </w:rPr>
                          <w:t>学术、考试作弊等严重违规违纪行为者</w:t>
                        </w:r>
                        <w:r w:rsidR="006E5730" w:rsidRPr="008A1322">
                          <w:rPr>
                            <w:rFonts w:ascii="仿宋" w:eastAsia="仿宋" w:hAnsi="仿宋" w:cs="仿宋" w:hint="eastAsia"/>
                            <w:kern w:val="0"/>
                            <w:sz w:val="32"/>
                            <w:szCs w:val="32"/>
                          </w:rPr>
                          <w:t>；</w:t>
                        </w:r>
                      </w:p>
                      <w:p w14:paraId="3A7A2D82" w14:textId="58280A5C" w:rsidR="00944952" w:rsidRPr="008A1322" w:rsidRDefault="00640263" w:rsidP="004A68E1">
                        <w:pPr>
                          <w:widowControl/>
                          <w:spacing w:line="560" w:lineRule="exact"/>
                          <w:ind w:firstLine="480"/>
                          <w:jc w:val="left"/>
                          <w:rPr>
                            <w:rFonts w:ascii="仿宋" w:eastAsia="仿宋" w:hAnsi="仿宋" w:cs="仿宋"/>
                            <w:kern w:val="0"/>
                            <w:sz w:val="32"/>
                            <w:szCs w:val="32"/>
                          </w:rPr>
                        </w:pPr>
                        <w:r w:rsidRPr="008A1322">
                          <w:rPr>
                            <w:rFonts w:ascii="仿宋" w:eastAsia="仿宋" w:hAnsi="仿宋" w:cs="仿宋" w:hint="eastAsia"/>
                            <w:kern w:val="0"/>
                            <w:sz w:val="32"/>
                            <w:szCs w:val="32"/>
                          </w:rPr>
                          <w:t>3</w:t>
                        </w:r>
                        <w:r w:rsidR="00944952" w:rsidRPr="008A1322">
                          <w:rPr>
                            <w:rFonts w:ascii="仿宋" w:eastAsia="仿宋" w:hAnsi="仿宋" w:cs="仿宋" w:hint="eastAsia"/>
                            <w:kern w:val="0"/>
                            <w:sz w:val="32"/>
                            <w:szCs w:val="32"/>
                          </w:rPr>
                          <w:t>、学位课考试成绩低于70分、非学位课考试成绩低于60分而需重修或补考者</w:t>
                        </w:r>
                        <w:r w:rsidR="006E5730" w:rsidRPr="008A1322">
                          <w:rPr>
                            <w:rFonts w:ascii="仿宋" w:eastAsia="仿宋" w:hAnsi="仿宋" w:cs="仿宋" w:hint="eastAsia"/>
                            <w:kern w:val="0"/>
                            <w:sz w:val="32"/>
                            <w:szCs w:val="32"/>
                          </w:rPr>
                          <w:t>、</w:t>
                        </w:r>
                        <w:r w:rsidR="00944952" w:rsidRPr="008A1322">
                          <w:rPr>
                            <w:rFonts w:ascii="仿宋" w:eastAsia="仿宋" w:hAnsi="仿宋" w:cs="仿宋" w:hint="eastAsia"/>
                            <w:kern w:val="0"/>
                            <w:sz w:val="32"/>
                            <w:szCs w:val="32"/>
                          </w:rPr>
                          <w:t>研究项目或计划无法完成者</w:t>
                        </w:r>
                        <w:r w:rsidR="00E976F9">
                          <w:rPr>
                            <w:rFonts w:ascii="仿宋" w:eastAsia="仿宋" w:hAnsi="仿宋" w:cs="仿宋" w:hint="eastAsia"/>
                            <w:kern w:val="0"/>
                            <w:sz w:val="32"/>
                            <w:szCs w:val="32"/>
                          </w:rPr>
                          <w:t>；</w:t>
                        </w:r>
                      </w:p>
                      <w:p w14:paraId="7C30B3AF" w14:textId="15D303CB" w:rsidR="00944952" w:rsidRPr="008A1322" w:rsidRDefault="00640263" w:rsidP="004A68E1">
                        <w:pPr>
                          <w:widowControl/>
                          <w:spacing w:line="560" w:lineRule="exact"/>
                          <w:ind w:firstLine="480"/>
                          <w:jc w:val="left"/>
                          <w:rPr>
                            <w:rFonts w:ascii="仿宋" w:eastAsia="仿宋" w:hAnsi="仿宋" w:cs="仿宋"/>
                            <w:kern w:val="0"/>
                            <w:sz w:val="32"/>
                            <w:szCs w:val="32"/>
                          </w:rPr>
                        </w:pPr>
                        <w:r w:rsidRPr="008A1322">
                          <w:rPr>
                            <w:rFonts w:ascii="仿宋" w:eastAsia="仿宋" w:hAnsi="仿宋" w:cs="仿宋" w:hint="eastAsia"/>
                            <w:kern w:val="0"/>
                            <w:sz w:val="32"/>
                            <w:szCs w:val="32"/>
                          </w:rPr>
                          <w:t>4</w:t>
                        </w:r>
                        <w:r w:rsidR="00944952" w:rsidRPr="008A1322">
                          <w:rPr>
                            <w:rFonts w:ascii="仿宋" w:eastAsia="仿宋" w:hAnsi="仿宋" w:cs="仿宋" w:hint="eastAsia"/>
                            <w:kern w:val="0"/>
                            <w:sz w:val="32"/>
                            <w:szCs w:val="32"/>
                          </w:rPr>
                          <w:t>、中期考核不通过者</w:t>
                        </w:r>
                        <w:r w:rsidR="00E976F9">
                          <w:rPr>
                            <w:rFonts w:ascii="仿宋" w:eastAsia="仿宋" w:hAnsi="仿宋" w:cs="仿宋" w:hint="eastAsia"/>
                            <w:kern w:val="0"/>
                            <w:sz w:val="32"/>
                            <w:szCs w:val="32"/>
                          </w:rPr>
                          <w:t>；</w:t>
                        </w:r>
                      </w:p>
                      <w:p w14:paraId="736A2A25" w14:textId="5C661FAC" w:rsidR="00944952" w:rsidRPr="008A1322" w:rsidRDefault="00640263" w:rsidP="004A68E1">
                        <w:pPr>
                          <w:widowControl/>
                          <w:spacing w:line="560" w:lineRule="exact"/>
                          <w:ind w:firstLine="480"/>
                          <w:jc w:val="left"/>
                          <w:rPr>
                            <w:rFonts w:ascii="仿宋" w:eastAsia="仿宋" w:hAnsi="仿宋" w:cs="仿宋"/>
                            <w:kern w:val="0"/>
                            <w:sz w:val="32"/>
                            <w:szCs w:val="32"/>
                          </w:rPr>
                        </w:pPr>
                        <w:r w:rsidRPr="008A1322">
                          <w:rPr>
                            <w:rFonts w:ascii="仿宋" w:eastAsia="仿宋" w:hAnsi="仿宋" w:cs="仿宋" w:hint="eastAsia"/>
                            <w:kern w:val="0"/>
                            <w:sz w:val="32"/>
                            <w:szCs w:val="32"/>
                          </w:rPr>
                          <w:t>5</w:t>
                        </w:r>
                        <w:r w:rsidR="000F733F" w:rsidRPr="008A1322">
                          <w:rPr>
                            <w:rFonts w:ascii="仿宋" w:eastAsia="仿宋" w:hAnsi="仿宋" w:cs="仿宋" w:hint="eastAsia"/>
                            <w:kern w:val="0"/>
                            <w:sz w:val="32"/>
                            <w:szCs w:val="32"/>
                          </w:rPr>
                          <w:t>、导师</w:t>
                        </w:r>
                        <w:r w:rsidR="00944952" w:rsidRPr="008A1322">
                          <w:rPr>
                            <w:rFonts w:ascii="仿宋" w:eastAsia="仿宋" w:hAnsi="仿宋" w:cs="仿宋" w:hint="eastAsia"/>
                            <w:kern w:val="0"/>
                            <w:sz w:val="32"/>
                            <w:szCs w:val="32"/>
                          </w:rPr>
                          <w:t>对研究生考核评价不合格</w:t>
                        </w:r>
                        <w:r w:rsidR="000F733F" w:rsidRPr="008A1322">
                          <w:rPr>
                            <w:rFonts w:ascii="仿宋" w:eastAsia="仿宋" w:hAnsi="仿宋" w:cs="仿宋" w:hint="eastAsia"/>
                            <w:kern w:val="0"/>
                            <w:sz w:val="32"/>
                            <w:szCs w:val="32"/>
                          </w:rPr>
                          <w:t>或当年“三助”考核不合格</w:t>
                        </w:r>
                        <w:r w:rsidR="00944952" w:rsidRPr="008A1322">
                          <w:rPr>
                            <w:rFonts w:ascii="仿宋" w:eastAsia="仿宋" w:hAnsi="仿宋" w:cs="仿宋" w:hint="eastAsia"/>
                            <w:kern w:val="0"/>
                            <w:sz w:val="32"/>
                            <w:szCs w:val="32"/>
                          </w:rPr>
                          <w:t>者</w:t>
                        </w:r>
                        <w:r w:rsidR="00E976F9">
                          <w:rPr>
                            <w:rFonts w:ascii="仿宋" w:eastAsia="仿宋" w:hAnsi="仿宋" w:cs="仿宋" w:hint="eastAsia"/>
                            <w:kern w:val="0"/>
                            <w:sz w:val="32"/>
                            <w:szCs w:val="32"/>
                          </w:rPr>
                          <w:t>；</w:t>
                        </w:r>
                      </w:p>
                      <w:p w14:paraId="23546C20" w14:textId="77777777" w:rsidR="00E976F9" w:rsidRDefault="00640263" w:rsidP="00E976F9">
                        <w:pPr>
                          <w:widowControl/>
                          <w:spacing w:line="560" w:lineRule="exact"/>
                          <w:ind w:firstLine="480"/>
                          <w:jc w:val="left"/>
                          <w:rPr>
                            <w:rFonts w:ascii="仿宋" w:eastAsia="仿宋" w:hAnsi="仿宋" w:cs="仿宋"/>
                            <w:kern w:val="0"/>
                            <w:sz w:val="32"/>
                            <w:szCs w:val="32"/>
                          </w:rPr>
                        </w:pPr>
                        <w:r w:rsidRPr="008A1322">
                          <w:rPr>
                            <w:rFonts w:ascii="仿宋" w:eastAsia="仿宋" w:hAnsi="仿宋" w:cs="仿宋" w:hint="eastAsia"/>
                            <w:kern w:val="0"/>
                            <w:sz w:val="32"/>
                            <w:szCs w:val="32"/>
                          </w:rPr>
                          <w:t>6</w:t>
                        </w:r>
                        <w:r w:rsidR="00944952" w:rsidRPr="008A1322">
                          <w:rPr>
                            <w:rFonts w:ascii="仿宋" w:eastAsia="仿宋" w:hAnsi="仿宋" w:cs="仿宋" w:hint="eastAsia"/>
                            <w:kern w:val="0"/>
                            <w:sz w:val="32"/>
                            <w:szCs w:val="32"/>
                          </w:rPr>
                          <w:t>、无故不按时报到注册者</w:t>
                        </w:r>
                        <w:r w:rsidR="00E976F9">
                          <w:rPr>
                            <w:rFonts w:ascii="仿宋" w:eastAsia="仿宋" w:hAnsi="仿宋" w:cs="仿宋" w:hint="eastAsia"/>
                            <w:kern w:val="0"/>
                            <w:sz w:val="32"/>
                            <w:szCs w:val="32"/>
                          </w:rPr>
                          <w:t>；</w:t>
                        </w:r>
                      </w:p>
                      <w:p w14:paraId="49246E83" w14:textId="77777777" w:rsidR="00E976F9" w:rsidRDefault="00640263" w:rsidP="00E976F9">
                        <w:pPr>
                          <w:widowControl/>
                          <w:spacing w:line="560" w:lineRule="exact"/>
                          <w:ind w:firstLine="480"/>
                          <w:jc w:val="left"/>
                          <w:rPr>
                            <w:rFonts w:ascii="仿宋" w:eastAsia="仿宋" w:hAnsi="仿宋" w:cs="仿宋"/>
                            <w:kern w:val="0"/>
                            <w:sz w:val="32"/>
                            <w:szCs w:val="32"/>
                          </w:rPr>
                        </w:pPr>
                        <w:r w:rsidRPr="008A1322">
                          <w:rPr>
                            <w:rFonts w:ascii="仿宋" w:eastAsia="仿宋" w:hAnsi="仿宋" w:cs="仿宋" w:hint="eastAsia"/>
                            <w:kern w:val="0"/>
                            <w:sz w:val="32"/>
                            <w:szCs w:val="32"/>
                          </w:rPr>
                          <w:t>7</w:t>
                        </w:r>
                        <w:r w:rsidR="000F733F" w:rsidRPr="008A1322">
                          <w:rPr>
                            <w:rFonts w:ascii="仿宋" w:eastAsia="仿宋" w:hAnsi="仿宋" w:cs="仿宋" w:hint="eastAsia"/>
                            <w:kern w:val="0"/>
                            <w:sz w:val="32"/>
                            <w:szCs w:val="32"/>
                          </w:rPr>
                          <w:t>、无故不参加校、院规定的集体活动者；</w:t>
                        </w:r>
                      </w:p>
                      <w:p w14:paraId="05CD352A" w14:textId="77777777" w:rsidR="00E976F9" w:rsidRDefault="00640263" w:rsidP="00E976F9">
                        <w:pPr>
                          <w:widowControl/>
                          <w:spacing w:line="560" w:lineRule="exact"/>
                          <w:ind w:firstLine="480"/>
                          <w:jc w:val="left"/>
                          <w:rPr>
                            <w:rFonts w:ascii="仿宋" w:eastAsia="仿宋" w:hAnsi="仿宋" w:cs="仿宋"/>
                            <w:kern w:val="0"/>
                            <w:sz w:val="32"/>
                            <w:szCs w:val="32"/>
                          </w:rPr>
                        </w:pPr>
                        <w:r w:rsidRPr="008A1322">
                          <w:rPr>
                            <w:rFonts w:ascii="仿宋" w:eastAsia="仿宋" w:hAnsi="仿宋" w:cs="仿宋" w:hint="eastAsia"/>
                            <w:kern w:val="0"/>
                            <w:sz w:val="32"/>
                            <w:szCs w:val="32"/>
                          </w:rPr>
                          <w:t>8</w:t>
                        </w:r>
                        <w:r w:rsidR="000F733F" w:rsidRPr="008A1322">
                          <w:rPr>
                            <w:rFonts w:ascii="仿宋" w:eastAsia="仿宋" w:hAnsi="仿宋" w:cs="仿宋" w:hint="eastAsia"/>
                            <w:kern w:val="0"/>
                            <w:sz w:val="32"/>
                            <w:szCs w:val="32"/>
                          </w:rPr>
                          <w:t>、未经导师和单位同意擅自在校外兼职者；</w:t>
                        </w:r>
                      </w:p>
                      <w:p w14:paraId="51CBFD0D" w14:textId="2B3615FF" w:rsidR="00E976F9" w:rsidRDefault="00640263" w:rsidP="00E976F9">
                        <w:pPr>
                          <w:widowControl/>
                          <w:spacing w:line="560" w:lineRule="exact"/>
                          <w:ind w:firstLine="480"/>
                          <w:jc w:val="left"/>
                          <w:rPr>
                            <w:rFonts w:ascii="仿宋" w:eastAsia="仿宋" w:hAnsi="仿宋" w:cs="仿宋"/>
                            <w:kern w:val="0"/>
                            <w:sz w:val="32"/>
                            <w:szCs w:val="32"/>
                          </w:rPr>
                        </w:pPr>
                        <w:r w:rsidRPr="008A1322">
                          <w:rPr>
                            <w:rFonts w:ascii="仿宋" w:eastAsia="仿宋" w:hAnsi="仿宋" w:cs="仿宋" w:hint="eastAsia"/>
                            <w:kern w:val="0"/>
                            <w:sz w:val="32"/>
                            <w:szCs w:val="32"/>
                          </w:rPr>
                          <w:t>9</w:t>
                        </w:r>
                        <w:r w:rsidR="006E5730" w:rsidRPr="008A1322">
                          <w:rPr>
                            <w:rFonts w:ascii="仿宋" w:eastAsia="仿宋" w:hAnsi="仿宋" w:cs="仿宋" w:hint="eastAsia"/>
                            <w:kern w:val="0"/>
                            <w:sz w:val="32"/>
                            <w:szCs w:val="32"/>
                          </w:rPr>
                          <w:t>、参加非法组织及活动者</w:t>
                        </w:r>
                        <w:r w:rsidR="00E976F9">
                          <w:rPr>
                            <w:rFonts w:ascii="仿宋" w:eastAsia="仿宋" w:hAnsi="仿宋" w:cs="仿宋" w:hint="eastAsia"/>
                            <w:kern w:val="0"/>
                            <w:sz w:val="32"/>
                            <w:szCs w:val="32"/>
                          </w:rPr>
                          <w:t>；</w:t>
                        </w:r>
                      </w:p>
                      <w:p w14:paraId="6DD84B0F" w14:textId="5D7E4FE5" w:rsidR="000F733F" w:rsidRPr="008A1322" w:rsidRDefault="000F733F" w:rsidP="00E976F9">
                        <w:pPr>
                          <w:widowControl/>
                          <w:spacing w:line="560" w:lineRule="exact"/>
                          <w:ind w:firstLine="480"/>
                          <w:jc w:val="left"/>
                          <w:rPr>
                            <w:rFonts w:ascii="仿宋" w:eastAsia="仿宋" w:hAnsi="仿宋" w:cs="仿宋"/>
                            <w:kern w:val="0"/>
                            <w:sz w:val="32"/>
                            <w:szCs w:val="32"/>
                          </w:rPr>
                        </w:pPr>
                        <w:r w:rsidRPr="008A1322">
                          <w:rPr>
                            <w:rFonts w:ascii="仿宋" w:eastAsia="仿宋" w:hAnsi="仿宋" w:cs="仿宋" w:hint="eastAsia"/>
                            <w:kern w:val="0"/>
                            <w:sz w:val="32"/>
                            <w:szCs w:val="32"/>
                          </w:rPr>
                          <w:t>1</w:t>
                        </w:r>
                        <w:r w:rsidR="00640263" w:rsidRPr="008A1322">
                          <w:rPr>
                            <w:rFonts w:ascii="仿宋" w:eastAsia="仿宋" w:hAnsi="仿宋" w:cs="仿宋" w:hint="eastAsia"/>
                            <w:kern w:val="0"/>
                            <w:sz w:val="32"/>
                            <w:szCs w:val="32"/>
                          </w:rPr>
                          <w:t>0</w:t>
                        </w:r>
                        <w:r w:rsidRPr="008A1322">
                          <w:rPr>
                            <w:rFonts w:ascii="仿宋" w:eastAsia="仿宋" w:hAnsi="仿宋" w:cs="仿宋" w:hint="eastAsia"/>
                            <w:kern w:val="0"/>
                            <w:sz w:val="32"/>
                            <w:szCs w:val="32"/>
                          </w:rPr>
                          <w:t>、有其他违法违纪行为</w:t>
                        </w:r>
                        <w:r w:rsidR="006E5730" w:rsidRPr="008A1322">
                          <w:rPr>
                            <w:rFonts w:ascii="仿宋" w:eastAsia="仿宋" w:hAnsi="仿宋" w:cs="仿宋" w:hint="eastAsia"/>
                            <w:kern w:val="0"/>
                            <w:sz w:val="32"/>
                            <w:szCs w:val="32"/>
                          </w:rPr>
                          <w:t>者</w:t>
                        </w:r>
                        <w:r w:rsidRPr="008A1322">
                          <w:rPr>
                            <w:rFonts w:ascii="仿宋" w:eastAsia="仿宋" w:hAnsi="仿宋" w:cs="仿宋" w:hint="eastAsia"/>
                            <w:kern w:val="0"/>
                            <w:sz w:val="32"/>
                            <w:szCs w:val="32"/>
                          </w:rPr>
                          <w:t>。</w:t>
                        </w:r>
                      </w:p>
                      <w:p w14:paraId="1DC47750" w14:textId="77777777" w:rsidR="00E1510F" w:rsidRPr="008A1322" w:rsidRDefault="00D24C0E" w:rsidP="004A68E1">
                        <w:pPr>
                          <w:widowControl/>
                          <w:spacing w:beforeLines="100" w:before="312" w:afterLines="100" w:after="312" w:line="560" w:lineRule="exact"/>
                          <w:ind w:left="856" w:hanging="856"/>
                          <w:jc w:val="center"/>
                          <w:rPr>
                            <w:rFonts w:ascii="仿宋" w:eastAsia="仿宋" w:hAnsi="仿宋" w:cs="Calibri"/>
                            <w:b/>
                            <w:kern w:val="0"/>
                            <w:sz w:val="32"/>
                            <w:szCs w:val="32"/>
                          </w:rPr>
                        </w:pPr>
                        <w:r w:rsidRPr="008A1322">
                          <w:rPr>
                            <w:rFonts w:ascii="仿宋" w:eastAsia="仿宋" w:hAnsi="仿宋" w:cs="Calibri"/>
                            <w:b/>
                            <w:kern w:val="0"/>
                            <w:sz w:val="32"/>
                            <w:szCs w:val="32"/>
                          </w:rPr>
                          <w:t>第</w:t>
                        </w:r>
                        <w:r w:rsidR="00D12072" w:rsidRPr="008A1322">
                          <w:rPr>
                            <w:rFonts w:ascii="仿宋" w:eastAsia="仿宋" w:hAnsi="仿宋" w:cs="Calibri" w:hint="eastAsia"/>
                            <w:b/>
                            <w:kern w:val="0"/>
                            <w:sz w:val="32"/>
                            <w:szCs w:val="32"/>
                          </w:rPr>
                          <w:t>三</w:t>
                        </w:r>
                        <w:r w:rsidRPr="008A1322">
                          <w:rPr>
                            <w:rFonts w:ascii="仿宋" w:eastAsia="仿宋" w:hAnsi="仿宋" w:cs="Calibri"/>
                            <w:b/>
                            <w:kern w:val="0"/>
                            <w:sz w:val="32"/>
                            <w:szCs w:val="32"/>
                          </w:rPr>
                          <w:t>章</w:t>
                        </w:r>
                        <w:r w:rsidRPr="008A1322">
                          <w:rPr>
                            <w:rFonts w:ascii="Calibri" w:eastAsia="仿宋" w:hAnsi="Calibri" w:cs="Calibri"/>
                            <w:b/>
                            <w:kern w:val="0"/>
                            <w:sz w:val="32"/>
                            <w:szCs w:val="32"/>
                          </w:rPr>
                          <w:t> </w:t>
                        </w:r>
                        <w:r w:rsidRPr="008A1322">
                          <w:rPr>
                            <w:rFonts w:ascii="仿宋" w:eastAsia="仿宋" w:hAnsi="仿宋" w:cs="Calibri" w:hint="eastAsia"/>
                            <w:b/>
                            <w:kern w:val="0"/>
                            <w:sz w:val="32"/>
                            <w:szCs w:val="32"/>
                          </w:rPr>
                          <w:t>研究生奖助学金设置</w:t>
                        </w:r>
                      </w:p>
                      <w:p w14:paraId="1521EB17" w14:textId="2887823B" w:rsidR="00F331F4" w:rsidRPr="008A1322" w:rsidRDefault="00944952" w:rsidP="004A68E1">
                        <w:pPr>
                          <w:widowControl/>
                          <w:spacing w:line="560" w:lineRule="exact"/>
                          <w:ind w:firstLine="482"/>
                          <w:jc w:val="left"/>
                          <w:rPr>
                            <w:rFonts w:ascii="仿宋" w:eastAsia="仿宋" w:hAnsi="仿宋" w:cs="仿宋"/>
                            <w:color w:val="000000" w:themeColor="text1"/>
                            <w:kern w:val="0"/>
                            <w:sz w:val="32"/>
                            <w:szCs w:val="32"/>
                          </w:rPr>
                        </w:pPr>
                        <w:r w:rsidRPr="008A1322">
                          <w:rPr>
                            <w:rFonts w:ascii="仿宋" w:eastAsia="仿宋" w:hAnsi="仿宋" w:cs="仿宋" w:hint="eastAsia"/>
                            <w:b/>
                            <w:color w:val="000000" w:themeColor="text1"/>
                            <w:kern w:val="0"/>
                            <w:sz w:val="32"/>
                            <w:szCs w:val="32"/>
                          </w:rPr>
                          <w:lastRenderedPageBreak/>
                          <w:t>第</w:t>
                        </w:r>
                        <w:r w:rsidR="006E5730" w:rsidRPr="008A1322">
                          <w:rPr>
                            <w:rFonts w:ascii="仿宋" w:eastAsia="仿宋" w:hAnsi="仿宋" w:cs="仿宋" w:hint="eastAsia"/>
                            <w:b/>
                            <w:color w:val="000000" w:themeColor="text1"/>
                            <w:kern w:val="0"/>
                            <w:sz w:val="32"/>
                            <w:szCs w:val="32"/>
                          </w:rPr>
                          <w:t>七</w:t>
                        </w:r>
                        <w:r w:rsidRPr="008A1322">
                          <w:rPr>
                            <w:rFonts w:ascii="仿宋" w:eastAsia="仿宋" w:hAnsi="仿宋" w:cs="仿宋" w:hint="eastAsia"/>
                            <w:b/>
                            <w:color w:val="000000" w:themeColor="text1"/>
                            <w:kern w:val="0"/>
                            <w:sz w:val="32"/>
                            <w:szCs w:val="32"/>
                          </w:rPr>
                          <w:t>条</w:t>
                        </w:r>
                        <w:r w:rsidR="00E976F9">
                          <w:rPr>
                            <w:rFonts w:ascii="仿宋" w:eastAsia="仿宋" w:hAnsi="仿宋" w:cs="仿宋" w:hint="eastAsia"/>
                            <w:b/>
                            <w:color w:val="000000" w:themeColor="text1"/>
                            <w:kern w:val="0"/>
                            <w:sz w:val="32"/>
                            <w:szCs w:val="32"/>
                          </w:rPr>
                          <w:t xml:space="preserve"> </w:t>
                        </w:r>
                        <w:r w:rsidR="00E976F9">
                          <w:rPr>
                            <w:rFonts w:ascii="仿宋" w:eastAsia="仿宋" w:hAnsi="仿宋" w:cs="仿宋"/>
                            <w:b/>
                            <w:color w:val="000000" w:themeColor="text1"/>
                            <w:kern w:val="0"/>
                            <w:sz w:val="32"/>
                            <w:szCs w:val="32"/>
                          </w:rPr>
                          <w:t xml:space="preserve"> </w:t>
                        </w:r>
                        <w:r w:rsidRPr="008A1322">
                          <w:rPr>
                            <w:rFonts w:ascii="仿宋" w:eastAsia="仿宋" w:hAnsi="仿宋" w:cs="仿宋" w:hint="eastAsia"/>
                            <w:color w:val="000000" w:themeColor="text1"/>
                            <w:kern w:val="0"/>
                            <w:sz w:val="32"/>
                            <w:szCs w:val="32"/>
                          </w:rPr>
                          <w:t>研究生奖学金包括研究生国家奖学金、学业奖学金、综合类奖学金以及社会类奖学金等。研究生助学金包括研究生国家助学金、“三助”津贴、博士津贴、困难补助金等。</w:t>
                        </w:r>
                      </w:p>
                      <w:p w14:paraId="51449F94" w14:textId="5ECCE4A9" w:rsidR="00F331F4" w:rsidRPr="008A1322" w:rsidRDefault="00F331F4" w:rsidP="004A68E1">
                        <w:pPr>
                          <w:widowControl/>
                          <w:spacing w:line="560" w:lineRule="exact"/>
                          <w:ind w:firstLine="482"/>
                          <w:jc w:val="left"/>
                          <w:rPr>
                            <w:rFonts w:ascii="仿宋" w:eastAsia="仿宋" w:hAnsi="仿宋"/>
                            <w:sz w:val="32"/>
                            <w:szCs w:val="32"/>
                          </w:rPr>
                        </w:pPr>
                        <w:r w:rsidRPr="008A1322">
                          <w:rPr>
                            <w:rFonts w:ascii="仿宋" w:eastAsia="仿宋" w:hAnsi="仿宋" w:cs="仿宋" w:hint="eastAsia"/>
                            <w:b/>
                            <w:kern w:val="0"/>
                            <w:sz w:val="32"/>
                            <w:szCs w:val="32"/>
                          </w:rPr>
                          <w:t>第</w:t>
                        </w:r>
                        <w:r w:rsidR="006E5730" w:rsidRPr="008A1322">
                          <w:rPr>
                            <w:rFonts w:ascii="仿宋" w:eastAsia="仿宋" w:hAnsi="仿宋" w:cs="仿宋" w:hint="eastAsia"/>
                            <w:b/>
                            <w:kern w:val="0"/>
                            <w:sz w:val="32"/>
                            <w:szCs w:val="32"/>
                          </w:rPr>
                          <w:t>八</w:t>
                        </w:r>
                        <w:r w:rsidRPr="008A1322">
                          <w:rPr>
                            <w:rFonts w:ascii="仿宋" w:eastAsia="仿宋" w:hAnsi="仿宋" w:cs="仿宋" w:hint="eastAsia"/>
                            <w:b/>
                            <w:kern w:val="0"/>
                            <w:sz w:val="32"/>
                            <w:szCs w:val="32"/>
                          </w:rPr>
                          <w:t>条</w:t>
                        </w:r>
                        <w:r w:rsidR="00E976F9">
                          <w:rPr>
                            <w:rFonts w:ascii="仿宋" w:eastAsia="仿宋" w:hAnsi="仿宋" w:cs="仿宋" w:hint="eastAsia"/>
                            <w:b/>
                            <w:kern w:val="0"/>
                            <w:sz w:val="32"/>
                            <w:szCs w:val="32"/>
                          </w:rPr>
                          <w:t xml:space="preserve"> </w:t>
                        </w:r>
                        <w:r w:rsidR="00E976F9">
                          <w:rPr>
                            <w:rFonts w:ascii="仿宋" w:eastAsia="仿宋" w:hAnsi="仿宋" w:cs="仿宋"/>
                            <w:b/>
                            <w:kern w:val="0"/>
                            <w:sz w:val="32"/>
                            <w:szCs w:val="32"/>
                          </w:rPr>
                          <w:t xml:space="preserve"> </w:t>
                        </w:r>
                        <w:r w:rsidRPr="008A1322">
                          <w:rPr>
                            <w:rFonts w:ascii="仿宋" w:eastAsia="仿宋" w:hAnsi="仿宋" w:cs="仿宋" w:hint="eastAsia"/>
                            <w:kern w:val="0"/>
                            <w:sz w:val="32"/>
                            <w:szCs w:val="32"/>
                          </w:rPr>
                          <w:t>研究生奖助学金经费来源包括国家财政拨款、学校和培养单位自筹经费、导师科研经费以及社会企事业单位或个人捐赠的专项经费等。</w:t>
                        </w:r>
                      </w:p>
                      <w:p w14:paraId="50AAE2E1" w14:textId="77777777" w:rsidR="00E1510F" w:rsidRPr="008A1322" w:rsidRDefault="00D24C0E" w:rsidP="004A68E1">
                        <w:pPr>
                          <w:widowControl/>
                          <w:spacing w:line="560" w:lineRule="exact"/>
                          <w:ind w:firstLine="475"/>
                          <w:jc w:val="left"/>
                          <w:rPr>
                            <w:rFonts w:ascii="仿宋" w:eastAsia="仿宋" w:hAnsi="仿宋"/>
                            <w:color w:val="000000" w:themeColor="text1"/>
                            <w:sz w:val="32"/>
                            <w:szCs w:val="32"/>
                          </w:rPr>
                        </w:pPr>
                        <w:r w:rsidRPr="008A1322">
                          <w:rPr>
                            <w:rFonts w:ascii="仿宋" w:eastAsia="仿宋" w:hAnsi="仿宋" w:cs="仿宋" w:hint="eastAsia"/>
                            <w:b/>
                            <w:color w:val="000000" w:themeColor="text1"/>
                            <w:kern w:val="0"/>
                            <w:sz w:val="32"/>
                            <w:szCs w:val="32"/>
                          </w:rPr>
                          <w:t>第</w:t>
                        </w:r>
                        <w:r w:rsidR="00D12072" w:rsidRPr="008A1322">
                          <w:rPr>
                            <w:rFonts w:ascii="仿宋" w:eastAsia="仿宋" w:hAnsi="仿宋" w:cs="仿宋" w:hint="eastAsia"/>
                            <w:b/>
                            <w:color w:val="000000" w:themeColor="text1"/>
                            <w:kern w:val="0"/>
                            <w:sz w:val="32"/>
                            <w:szCs w:val="32"/>
                          </w:rPr>
                          <w:t>八</w:t>
                        </w:r>
                        <w:r w:rsidRPr="008A1322">
                          <w:rPr>
                            <w:rFonts w:ascii="仿宋" w:eastAsia="仿宋" w:hAnsi="仿宋" w:cs="仿宋" w:hint="eastAsia"/>
                            <w:b/>
                            <w:color w:val="000000" w:themeColor="text1"/>
                            <w:kern w:val="0"/>
                            <w:sz w:val="32"/>
                            <w:szCs w:val="32"/>
                          </w:rPr>
                          <w:t>条</w:t>
                        </w:r>
                        <w:r w:rsidR="000C4419" w:rsidRPr="008A1322">
                          <w:rPr>
                            <w:rFonts w:ascii="仿宋" w:eastAsia="仿宋" w:hAnsi="仿宋" w:cs="仿宋" w:hint="eastAsia"/>
                            <w:b/>
                            <w:color w:val="000000" w:themeColor="text1"/>
                            <w:kern w:val="0"/>
                            <w:sz w:val="32"/>
                            <w:szCs w:val="32"/>
                          </w:rPr>
                          <w:t xml:space="preserve">  </w:t>
                        </w:r>
                        <w:r w:rsidRPr="008A1322">
                          <w:rPr>
                            <w:rFonts w:ascii="仿宋" w:eastAsia="仿宋" w:hAnsi="仿宋" w:cs="仿宋" w:hint="eastAsia"/>
                            <w:b/>
                            <w:color w:val="000000" w:themeColor="text1"/>
                            <w:kern w:val="0"/>
                            <w:sz w:val="32"/>
                            <w:szCs w:val="32"/>
                          </w:rPr>
                          <w:t>研究生国家奖学金</w:t>
                        </w:r>
                      </w:p>
                      <w:p w14:paraId="410B290F" w14:textId="643303C2" w:rsidR="00E976F9" w:rsidRPr="00E976F9" w:rsidRDefault="00D24C0E" w:rsidP="00E976F9">
                        <w:pPr>
                          <w:widowControl/>
                          <w:spacing w:line="560" w:lineRule="exact"/>
                          <w:ind w:firstLine="473"/>
                          <w:jc w:val="left"/>
                          <w:rPr>
                            <w:rFonts w:ascii="仿宋" w:eastAsia="仿宋" w:hAnsi="仿宋" w:cs="仿宋" w:hint="eastAsia"/>
                            <w:color w:val="000000" w:themeColor="text1"/>
                            <w:kern w:val="0"/>
                            <w:sz w:val="32"/>
                            <w:szCs w:val="32"/>
                          </w:rPr>
                        </w:pPr>
                        <w:r w:rsidRPr="008A1322">
                          <w:rPr>
                            <w:rFonts w:ascii="仿宋" w:eastAsia="仿宋" w:hAnsi="仿宋" w:cs="仿宋" w:hint="eastAsia"/>
                            <w:color w:val="000000" w:themeColor="text1"/>
                            <w:kern w:val="0"/>
                            <w:sz w:val="32"/>
                            <w:szCs w:val="32"/>
                          </w:rPr>
                          <w:t>用于奖励学习成绩优异、科研能力显著、发展潜力突出的在校全日制非定向就业研究生。硕士研究生国家奖学金奖励标准为每生每年2万元。名额指标以教育部当年实际下达指标为准。</w:t>
                        </w:r>
                      </w:p>
                      <w:p w14:paraId="05451427" w14:textId="77777777" w:rsidR="00E1510F" w:rsidRPr="008A1322" w:rsidRDefault="00D24C0E" w:rsidP="004A68E1">
                        <w:pPr>
                          <w:widowControl/>
                          <w:spacing w:line="560" w:lineRule="exact"/>
                          <w:ind w:firstLine="475"/>
                          <w:jc w:val="left"/>
                          <w:rPr>
                            <w:rFonts w:ascii="仿宋" w:eastAsia="仿宋" w:hAnsi="仿宋"/>
                            <w:color w:val="000000" w:themeColor="text1"/>
                            <w:sz w:val="32"/>
                            <w:szCs w:val="32"/>
                          </w:rPr>
                        </w:pPr>
                        <w:r w:rsidRPr="008A1322">
                          <w:rPr>
                            <w:rFonts w:ascii="仿宋" w:eastAsia="仿宋" w:hAnsi="仿宋" w:cs="仿宋" w:hint="eastAsia"/>
                            <w:b/>
                            <w:color w:val="000000" w:themeColor="text1"/>
                            <w:kern w:val="0"/>
                            <w:sz w:val="32"/>
                            <w:szCs w:val="32"/>
                          </w:rPr>
                          <w:t>第</w:t>
                        </w:r>
                        <w:r w:rsidR="00D12072" w:rsidRPr="008A1322">
                          <w:rPr>
                            <w:rFonts w:ascii="仿宋" w:eastAsia="仿宋" w:hAnsi="仿宋" w:cs="仿宋" w:hint="eastAsia"/>
                            <w:b/>
                            <w:color w:val="000000" w:themeColor="text1"/>
                            <w:kern w:val="0"/>
                            <w:sz w:val="32"/>
                            <w:szCs w:val="32"/>
                          </w:rPr>
                          <w:t>九</w:t>
                        </w:r>
                        <w:r w:rsidRPr="008A1322">
                          <w:rPr>
                            <w:rFonts w:ascii="仿宋" w:eastAsia="仿宋" w:hAnsi="仿宋" w:cs="仿宋" w:hint="eastAsia"/>
                            <w:b/>
                            <w:color w:val="000000" w:themeColor="text1"/>
                            <w:kern w:val="0"/>
                            <w:sz w:val="32"/>
                            <w:szCs w:val="32"/>
                          </w:rPr>
                          <w:t>条  硕士研究生奖助学金</w:t>
                        </w:r>
                      </w:p>
                      <w:p w14:paraId="2B6F40CD" w14:textId="16822085" w:rsidR="00EE51B9" w:rsidRPr="00E976F9" w:rsidRDefault="00D24C0E" w:rsidP="00EE51B9">
                        <w:pPr>
                          <w:widowControl/>
                          <w:spacing w:line="560" w:lineRule="exact"/>
                          <w:ind w:firstLine="473"/>
                          <w:jc w:val="left"/>
                          <w:rPr>
                            <w:rFonts w:ascii="仿宋" w:eastAsia="仿宋" w:hAnsi="仿宋" w:cs="仿宋" w:hint="eastAsia"/>
                            <w:color w:val="000000" w:themeColor="text1"/>
                            <w:kern w:val="0"/>
                            <w:sz w:val="32"/>
                            <w:szCs w:val="32"/>
                          </w:rPr>
                        </w:pPr>
                        <w:r w:rsidRPr="008A1322">
                          <w:rPr>
                            <w:rFonts w:ascii="仿宋" w:eastAsia="仿宋" w:hAnsi="仿宋" w:cs="仿宋" w:hint="eastAsia"/>
                            <w:color w:val="000000" w:themeColor="text1"/>
                            <w:kern w:val="0"/>
                            <w:sz w:val="32"/>
                            <w:szCs w:val="32"/>
                          </w:rPr>
                          <w:t>用于奖励支持硕士研究生更好地完成学业，主要包括国家助学金、学业奖学金两部分</w:t>
                        </w:r>
                        <w:r w:rsidR="00EE51B9">
                          <w:rPr>
                            <w:rFonts w:ascii="仿宋" w:eastAsia="仿宋" w:hAnsi="仿宋" w:cs="仿宋" w:hint="eastAsia"/>
                            <w:color w:val="000000" w:themeColor="text1"/>
                            <w:kern w:val="0"/>
                            <w:sz w:val="32"/>
                            <w:szCs w:val="32"/>
                          </w:rPr>
                          <w:t>（</w:t>
                        </w:r>
                        <w:r w:rsidRPr="008A1322">
                          <w:rPr>
                            <w:rFonts w:ascii="仿宋" w:eastAsia="仿宋" w:hAnsi="仿宋" w:cs="仿宋" w:hint="eastAsia"/>
                            <w:color w:val="000000" w:themeColor="text1"/>
                            <w:kern w:val="0"/>
                            <w:sz w:val="32"/>
                            <w:szCs w:val="32"/>
                          </w:rPr>
                          <w:t>标准参照表一</w:t>
                        </w:r>
                        <w:r w:rsidR="00EE51B9">
                          <w:rPr>
                            <w:rFonts w:ascii="仿宋" w:eastAsia="仿宋" w:hAnsi="仿宋" w:cs="仿宋" w:hint="eastAsia"/>
                            <w:color w:val="000000" w:themeColor="text1"/>
                            <w:kern w:val="0"/>
                            <w:sz w:val="32"/>
                            <w:szCs w:val="32"/>
                          </w:rPr>
                          <w:t>）</w:t>
                        </w:r>
                        <w:r w:rsidRPr="008A1322">
                          <w:rPr>
                            <w:rFonts w:ascii="仿宋" w:eastAsia="仿宋" w:hAnsi="仿宋" w:cs="仿宋" w:hint="eastAsia"/>
                            <w:color w:val="000000" w:themeColor="text1"/>
                            <w:kern w:val="0"/>
                            <w:sz w:val="32"/>
                            <w:szCs w:val="32"/>
                          </w:rPr>
                          <w:t>奖励等级实行年度动态评审。学校根据各培养单位可享受奖学金人数，分配各培养单位奖助学金总额度。各研究生培养单位可根据实际情况，自行调整各等级获奖比例，超出额度部分需自筹补充经费。</w:t>
                        </w:r>
                      </w:p>
                      <w:p w14:paraId="3FB8A7CC" w14:textId="66DF3BFD" w:rsidR="00E1510F" w:rsidRPr="008A1322" w:rsidRDefault="00D24C0E" w:rsidP="004A68E1">
                        <w:pPr>
                          <w:widowControl/>
                          <w:spacing w:line="560" w:lineRule="exact"/>
                          <w:jc w:val="center"/>
                          <w:rPr>
                            <w:rFonts w:ascii="仿宋" w:eastAsia="仿宋" w:hAnsi="仿宋"/>
                            <w:color w:val="000000" w:themeColor="text1"/>
                            <w:sz w:val="32"/>
                            <w:szCs w:val="32"/>
                          </w:rPr>
                        </w:pPr>
                        <w:r w:rsidRPr="008A1322">
                          <w:rPr>
                            <w:rFonts w:ascii="仿宋" w:eastAsia="仿宋" w:hAnsi="仿宋" w:cs="仿宋" w:hint="eastAsia"/>
                            <w:b/>
                            <w:color w:val="000000" w:themeColor="text1"/>
                            <w:kern w:val="0"/>
                            <w:sz w:val="32"/>
                            <w:szCs w:val="32"/>
                          </w:rPr>
                          <w:t>表一：</w:t>
                        </w:r>
                        <w:r w:rsidR="007E4660" w:rsidRPr="008A1322">
                          <w:rPr>
                            <w:rFonts w:ascii="仿宋" w:eastAsia="仿宋" w:hAnsi="仿宋" w:cs="仿宋" w:hint="eastAsia"/>
                            <w:b/>
                            <w:color w:val="000000" w:themeColor="text1"/>
                            <w:kern w:val="0"/>
                            <w:sz w:val="32"/>
                            <w:szCs w:val="32"/>
                          </w:rPr>
                          <w:t>暨南大学</w:t>
                        </w:r>
                        <w:r w:rsidRPr="008A1322">
                          <w:rPr>
                            <w:rFonts w:ascii="仿宋" w:eastAsia="仿宋" w:hAnsi="仿宋" w:cs="仿宋" w:hint="eastAsia"/>
                            <w:b/>
                            <w:color w:val="000000" w:themeColor="text1"/>
                            <w:kern w:val="0"/>
                            <w:sz w:val="32"/>
                            <w:szCs w:val="32"/>
                          </w:rPr>
                          <w:t>硕士研究生奖助学金</w:t>
                        </w:r>
                        <w:r w:rsidR="007E4660" w:rsidRPr="008A1322">
                          <w:rPr>
                            <w:rFonts w:ascii="仿宋" w:eastAsia="仿宋" w:hAnsi="仿宋" w:cs="仿宋" w:hint="eastAsia"/>
                            <w:b/>
                            <w:color w:val="000000" w:themeColor="text1"/>
                            <w:kern w:val="0"/>
                            <w:sz w:val="32"/>
                            <w:szCs w:val="32"/>
                          </w:rPr>
                          <w:t>类别</w:t>
                        </w:r>
                        <w:r w:rsidR="007E4660" w:rsidRPr="008A1322">
                          <w:rPr>
                            <w:rFonts w:ascii="仿宋" w:eastAsia="仿宋" w:hAnsi="仿宋" w:cs="仿宋"/>
                            <w:b/>
                            <w:color w:val="000000" w:themeColor="text1"/>
                            <w:kern w:val="0"/>
                            <w:sz w:val="32"/>
                            <w:szCs w:val="32"/>
                          </w:rPr>
                          <w:t>、等级及额度</w:t>
                        </w:r>
                      </w:p>
                      <w:tbl>
                        <w:tblPr>
                          <w:tblW w:w="8080" w:type="dxa"/>
                          <w:tblInd w:w="121" w:type="dxa"/>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992"/>
                          <w:gridCol w:w="1276"/>
                          <w:gridCol w:w="1828"/>
                          <w:gridCol w:w="1999"/>
                          <w:gridCol w:w="1985"/>
                        </w:tblGrid>
                        <w:tr w:rsidR="006E5730" w:rsidRPr="008A1322" w14:paraId="47062B67" w14:textId="77777777" w:rsidTr="00EE51B9">
                          <w:tc>
                            <w:tcPr>
                              <w:tcW w:w="992" w:type="dxa"/>
                              <w:tcBorders>
                                <w:top w:val="single" w:sz="8" w:space="0" w:color="000000"/>
                                <w:left w:val="single" w:sz="8" w:space="0" w:color="000000"/>
                                <w:bottom w:val="single" w:sz="4" w:space="0" w:color="auto"/>
                                <w:right w:val="single" w:sz="8" w:space="0" w:color="000000"/>
                              </w:tcBorders>
                              <w:shd w:val="clear" w:color="auto" w:fill="auto"/>
                              <w:tcMar>
                                <w:left w:w="108" w:type="dxa"/>
                                <w:right w:w="108" w:type="dxa"/>
                              </w:tcMar>
                              <w:vAlign w:val="center"/>
                            </w:tcPr>
                            <w:p w14:paraId="2A0A0830" w14:textId="77777777" w:rsidR="00E1510F" w:rsidRPr="008A1322" w:rsidRDefault="00D24C0E" w:rsidP="004A68E1">
                              <w:pPr>
                                <w:widowControl/>
                                <w:spacing w:line="560" w:lineRule="exact"/>
                                <w:jc w:val="center"/>
                                <w:rPr>
                                  <w:rFonts w:ascii="仿宋" w:eastAsia="仿宋" w:hAnsi="仿宋"/>
                                  <w:color w:val="000000" w:themeColor="text1"/>
                                  <w:sz w:val="32"/>
                                  <w:szCs w:val="32"/>
                                </w:rPr>
                              </w:pPr>
                              <w:r w:rsidRPr="008A1322">
                                <w:rPr>
                                  <w:rFonts w:ascii="仿宋" w:eastAsia="仿宋" w:hAnsi="仿宋" w:cs="仿宋" w:hint="eastAsia"/>
                                  <w:color w:val="000000" w:themeColor="text1"/>
                                  <w:kern w:val="0"/>
                                  <w:sz w:val="32"/>
                                  <w:szCs w:val="32"/>
                                </w:rPr>
                                <w:t>等级</w:t>
                              </w:r>
                            </w:p>
                          </w:tc>
                          <w:tc>
                            <w:tcPr>
                              <w:tcW w:w="1276" w:type="dxa"/>
                              <w:tcBorders>
                                <w:top w:val="single" w:sz="8" w:space="0" w:color="000000"/>
                                <w:left w:val="nil"/>
                                <w:bottom w:val="single" w:sz="4" w:space="0" w:color="auto"/>
                                <w:right w:val="single" w:sz="8" w:space="0" w:color="000000"/>
                              </w:tcBorders>
                              <w:shd w:val="clear" w:color="auto" w:fill="auto"/>
                              <w:tcMar>
                                <w:left w:w="108" w:type="dxa"/>
                                <w:right w:w="108" w:type="dxa"/>
                              </w:tcMar>
                              <w:vAlign w:val="center"/>
                            </w:tcPr>
                            <w:p w14:paraId="5DE8F36D" w14:textId="77777777" w:rsidR="00E1510F" w:rsidRPr="008A1322" w:rsidRDefault="00D24C0E" w:rsidP="004A68E1">
                              <w:pPr>
                                <w:widowControl/>
                                <w:spacing w:line="560" w:lineRule="exact"/>
                                <w:jc w:val="center"/>
                                <w:rPr>
                                  <w:rFonts w:ascii="仿宋" w:eastAsia="仿宋" w:hAnsi="仿宋"/>
                                  <w:color w:val="000000" w:themeColor="text1"/>
                                  <w:sz w:val="32"/>
                                  <w:szCs w:val="32"/>
                                </w:rPr>
                              </w:pPr>
                              <w:r w:rsidRPr="008A1322">
                                <w:rPr>
                                  <w:rFonts w:ascii="仿宋" w:eastAsia="仿宋" w:hAnsi="仿宋" w:cs="仿宋" w:hint="eastAsia"/>
                                  <w:color w:val="000000" w:themeColor="text1"/>
                                  <w:kern w:val="0"/>
                                  <w:sz w:val="32"/>
                                  <w:szCs w:val="32"/>
                                </w:rPr>
                                <w:t>覆盖面</w:t>
                              </w:r>
                            </w:p>
                          </w:tc>
                          <w:tc>
                            <w:tcPr>
                              <w:tcW w:w="1828" w:type="dxa"/>
                              <w:tcBorders>
                                <w:top w:val="single" w:sz="8" w:space="0" w:color="000000"/>
                                <w:left w:val="nil"/>
                                <w:bottom w:val="single" w:sz="4" w:space="0" w:color="auto"/>
                                <w:right w:val="single" w:sz="8" w:space="0" w:color="000000"/>
                              </w:tcBorders>
                              <w:shd w:val="clear" w:color="auto" w:fill="auto"/>
                              <w:tcMar>
                                <w:left w:w="108" w:type="dxa"/>
                                <w:right w:w="108" w:type="dxa"/>
                              </w:tcMar>
                              <w:vAlign w:val="center"/>
                            </w:tcPr>
                            <w:p w14:paraId="4CCF7C35" w14:textId="77777777" w:rsidR="00E1510F" w:rsidRPr="008A1322" w:rsidRDefault="00D24C0E" w:rsidP="004A68E1">
                              <w:pPr>
                                <w:widowControl/>
                                <w:spacing w:line="560" w:lineRule="exact"/>
                                <w:jc w:val="center"/>
                                <w:rPr>
                                  <w:rFonts w:ascii="仿宋" w:eastAsia="仿宋" w:hAnsi="仿宋"/>
                                  <w:b/>
                                  <w:color w:val="000000" w:themeColor="text1"/>
                                  <w:sz w:val="32"/>
                                  <w:szCs w:val="32"/>
                                </w:rPr>
                              </w:pPr>
                              <w:r w:rsidRPr="008A1322">
                                <w:rPr>
                                  <w:rFonts w:ascii="仿宋" w:eastAsia="仿宋" w:hAnsi="仿宋" w:cs="仿宋" w:hint="eastAsia"/>
                                  <w:b/>
                                  <w:color w:val="000000" w:themeColor="text1"/>
                                  <w:kern w:val="0"/>
                                  <w:sz w:val="32"/>
                                  <w:szCs w:val="32"/>
                                </w:rPr>
                                <w:t>国家助学金</w:t>
                              </w:r>
                            </w:p>
                          </w:tc>
                          <w:tc>
                            <w:tcPr>
                              <w:tcW w:w="1999" w:type="dxa"/>
                              <w:tcBorders>
                                <w:top w:val="single" w:sz="8" w:space="0" w:color="000000"/>
                                <w:left w:val="nil"/>
                                <w:bottom w:val="single" w:sz="4" w:space="0" w:color="auto"/>
                                <w:right w:val="single" w:sz="8" w:space="0" w:color="000000"/>
                              </w:tcBorders>
                              <w:shd w:val="clear" w:color="auto" w:fill="auto"/>
                              <w:tcMar>
                                <w:left w:w="108" w:type="dxa"/>
                                <w:right w:w="108" w:type="dxa"/>
                              </w:tcMar>
                              <w:vAlign w:val="center"/>
                            </w:tcPr>
                            <w:p w14:paraId="4EDCCE67" w14:textId="77777777" w:rsidR="00E1510F" w:rsidRPr="008A1322" w:rsidRDefault="00D24C0E" w:rsidP="004A68E1">
                              <w:pPr>
                                <w:widowControl/>
                                <w:spacing w:line="560" w:lineRule="exact"/>
                                <w:jc w:val="center"/>
                                <w:rPr>
                                  <w:rFonts w:ascii="仿宋" w:eastAsia="仿宋" w:hAnsi="仿宋"/>
                                  <w:b/>
                                  <w:color w:val="000000" w:themeColor="text1"/>
                                  <w:sz w:val="32"/>
                                  <w:szCs w:val="32"/>
                                </w:rPr>
                              </w:pPr>
                              <w:r w:rsidRPr="008A1322">
                                <w:rPr>
                                  <w:rFonts w:ascii="仿宋" w:eastAsia="仿宋" w:hAnsi="仿宋" w:cs="仿宋" w:hint="eastAsia"/>
                                  <w:b/>
                                  <w:color w:val="000000" w:themeColor="text1"/>
                                  <w:kern w:val="0"/>
                                  <w:sz w:val="32"/>
                                  <w:szCs w:val="32"/>
                                </w:rPr>
                                <w:t>学业奖学金</w:t>
                              </w:r>
                            </w:p>
                          </w:tc>
                          <w:tc>
                            <w:tcPr>
                              <w:tcW w:w="1985" w:type="dxa"/>
                              <w:tcBorders>
                                <w:top w:val="single" w:sz="8" w:space="0" w:color="000000"/>
                                <w:left w:val="nil"/>
                                <w:bottom w:val="single" w:sz="4" w:space="0" w:color="auto"/>
                                <w:right w:val="single" w:sz="8" w:space="0" w:color="000000"/>
                              </w:tcBorders>
                              <w:shd w:val="clear" w:color="auto" w:fill="auto"/>
                              <w:tcMar>
                                <w:left w:w="108" w:type="dxa"/>
                                <w:right w:w="108" w:type="dxa"/>
                              </w:tcMar>
                              <w:vAlign w:val="center"/>
                            </w:tcPr>
                            <w:p w14:paraId="07E71465" w14:textId="77777777" w:rsidR="00E1510F" w:rsidRPr="008A1322" w:rsidRDefault="00D24C0E" w:rsidP="004A68E1">
                              <w:pPr>
                                <w:widowControl/>
                                <w:spacing w:line="560" w:lineRule="exact"/>
                                <w:jc w:val="center"/>
                                <w:rPr>
                                  <w:rFonts w:ascii="仿宋" w:eastAsia="仿宋" w:hAnsi="仿宋"/>
                                  <w:color w:val="000000" w:themeColor="text1"/>
                                  <w:sz w:val="32"/>
                                  <w:szCs w:val="32"/>
                                </w:rPr>
                              </w:pPr>
                              <w:r w:rsidRPr="008A1322">
                                <w:rPr>
                                  <w:rFonts w:ascii="仿宋" w:eastAsia="仿宋" w:hAnsi="仿宋" w:cs="仿宋" w:hint="eastAsia"/>
                                  <w:color w:val="000000" w:themeColor="text1"/>
                                  <w:kern w:val="0"/>
                                  <w:sz w:val="32"/>
                                  <w:szCs w:val="32"/>
                                </w:rPr>
                                <w:t>总金额</w:t>
                              </w:r>
                            </w:p>
                          </w:tc>
                        </w:tr>
                        <w:tr w:rsidR="006E5730" w:rsidRPr="008A1322" w14:paraId="7818F43E" w14:textId="77777777" w:rsidTr="00EE51B9">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2BBD78C" w14:textId="77777777" w:rsidR="00E1510F" w:rsidRPr="008A1322" w:rsidRDefault="00D24C0E" w:rsidP="004A68E1">
                              <w:pPr>
                                <w:widowControl/>
                                <w:spacing w:line="560" w:lineRule="exact"/>
                                <w:jc w:val="center"/>
                                <w:rPr>
                                  <w:rFonts w:ascii="仿宋" w:eastAsia="仿宋" w:hAnsi="仿宋"/>
                                  <w:color w:val="000000" w:themeColor="text1"/>
                                  <w:sz w:val="32"/>
                                  <w:szCs w:val="32"/>
                                </w:rPr>
                              </w:pPr>
                              <w:r w:rsidRPr="008A1322">
                                <w:rPr>
                                  <w:rFonts w:ascii="仿宋" w:eastAsia="仿宋" w:hAnsi="仿宋" w:cs="仿宋" w:hint="eastAsia"/>
                                  <w:color w:val="000000" w:themeColor="text1"/>
                                  <w:kern w:val="0"/>
                                  <w:sz w:val="32"/>
                                  <w:szCs w:val="32"/>
                                </w:rPr>
                                <w:t>一等</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B48FA7E" w14:textId="77777777" w:rsidR="00E1510F" w:rsidRPr="008A1322" w:rsidRDefault="00D24C0E" w:rsidP="004A68E1">
                              <w:pPr>
                                <w:widowControl/>
                                <w:spacing w:line="560" w:lineRule="exact"/>
                                <w:jc w:val="center"/>
                                <w:rPr>
                                  <w:rFonts w:ascii="仿宋" w:eastAsia="仿宋" w:hAnsi="仿宋"/>
                                  <w:color w:val="000000" w:themeColor="text1"/>
                                  <w:sz w:val="32"/>
                                  <w:szCs w:val="32"/>
                                </w:rPr>
                              </w:pPr>
                              <w:r w:rsidRPr="008A1322">
                                <w:rPr>
                                  <w:rFonts w:ascii="仿宋" w:eastAsia="仿宋" w:hAnsi="仿宋" w:cs="Times New Roman"/>
                                  <w:color w:val="000000" w:themeColor="text1"/>
                                  <w:kern w:val="0"/>
                                  <w:sz w:val="32"/>
                                  <w:szCs w:val="32"/>
                                </w:rPr>
                                <w:t>10%</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9BE6514" w14:textId="77777777" w:rsidR="00E1510F" w:rsidRPr="008A1322" w:rsidRDefault="00D24C0E" w:rsidP="004A68E1">
                              <w:pPr>
                                <w:widowControl/>
                                <w:spacing w:line="560" w:lineRule="exact"/>
                                <w:jc w:val="center"/>
                                <w:rPr>
                                  <w:rFonts w:ascii="仿宋" w:eastAsia="仿宋" w:hAnsi="仿宋"/>
                                  <w:color w:val="000000" w:themeColor="text1"/>
                                  <w:sz w:val="32"/>
                                  <w:szCs w:val="32"/>
                                </w:rPr>
                              </w:pPr>
                              <w:r w:rsidRPr="008A1322">
                                <w:rPr>
                                  <w:rFonts w:ascii="仿宋" w:eastAsia="仿宋" w:hAnsi="仿宋" w:cs="仿宋" w:hint="eastAsia"/>
                                  <w:color w:val="000000" w:themeColor="text1"/>
                                  <w:kern w:val="0"/>
                                  <w:sz w:val="32"/>
                                  <w:szCs w:val="32"/>
                                </w:rPr>
                                <w:t>0.6万元</w:t>
                              </w:r>
                            </w:p>
                            <w:p w14:paraId="683877AC" w14:textId="77777777" w:rsidR="00E1510F" w:rsidRPr="008A1322" w:rsidRDefault="00D24C0E" w:rsidP="004A68E1">
                              <w:pPr>
                                <w:widowControl/>
                                <w:spacing w:line="560" w:lineRule="exact"/>
                                <w:jc w:val="center"/>
                                <w:rPr>
                                  <w:rFonts w:ascii="仿宋" w:eastAsia="仿宋" w:hAnsi="仿宋"/>
                                  <w:color w:val="000000" w:themeColor="text1"/>
                                  <w:sz w:val="32"/>
                                  <w:szCs w:val="32"/>
                                </w:rPr>
                              </w:pPr>
                              <w:r w:rsidRPr="008A1322">
                                <w:rPr>
                                  <w:rFonts w:ascii="仿宋" w:eastAsia="仿宋" w:hAnsi="仿宋" w:cs="仿宋" w:hint="eastAsia"/>
                                  <w:color w:val="000000" w:themeColor="text1"/>
                                  <w:kern w:val="0"/>
                                  <w:sz w:val="32"/>
                                  <w:szCs w:val="32"/>
                                </w:rPr>
                                <w:t>/年</w:t>
                              </w:r>
                            </w:p>
                          </w:tc>
                          <w:tc>
                            <w:tcPr>
                              <w:tcW w:w="19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953DF4B" w14:textId="77777777" w:rsidR="00E1510F" w:rsidRPr="008A1322" w:rsidRDefault="00D24C0E" w:rsidP="004A68E1">
                              <w:pPr>
                                <w:widowControl/>
                                <w:spacing w:line="560" w:lineRule="exact"/>
                                <w:jc w:val="center"/>
                                <w:rPr>
                                  <w:rFonts w:ascii="仿宋" w:eastAsia="仿宋" w:hAnsi="仿宋"/>
                                  <w:color w:val="000000" w:themeColor="text1"/>
                                  <w:sz w:val="32"/>
                                  <w:szCs w:val="32"/>
                                </w:rPr>
                              </w:pPr>
                              <w:r w:rsidRPr="008A1322">
                                <w:rPr>
                                  <w:rFonts w:ascii="仿宋" w:eastAsia="仿宋" w:hAnsi="仿宋" w:cs="仿宋" w:hint="eastAsia"/>
                                  <w:color w:val="000000" w:themeColor="text1"/>
                                  <w:kern w:val="0"/>
                                  <w:sz w:val="32"/>
                                  <w:szCs w:val="32"/>
                                </w:rPr>
                                <w:t>1.2万元/年</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1AA29F9" w14:textId="77777777" w:rsidR="00E1510F" w:rsidRPr="008A1322" w:rsidRDefault="00D24C0E" w:rsidP="004A68E1">
                              <w:pPr>
                                <w:widowControl/>
                                <w:spacing w:line="560" w:lineRule="exact"/>
                                <w:jc w:val="center"/>
                                <w:rPr>
                                  <w:rFonts w:ascii="仿宋" w:eastAsia="仿宋" w:hAnsi="仿宋"/>
                                  <w:color w:val="000000" w:themeColor="text1"/>
                                  <w:sz w:val="32"/>
                                  <w:szCs w:val="32"/>
                                </w:rPr>
                              </w:pPr>
                              <w:r w:rsidRPr="008A1322">
                                <w:rPr>
                                  <w:rFonts w:ascii="仿宋" w:eastAsia="仿宋" w:hAnsi="仿宋" w:cs="仿宋" w:hint="eastAsia"/>
                                  <w:color w:val="000000" w:themeColor="text1"/>
                                  <w:kern w:val="0"/>
                                  <w:sz w:val="32"/>
                                  <w:szCs w:val="32"/>
                                </w:rPr>
                                <w:t>1.8万元/年</w:t>
                              </w:r>
                            </w:p>
                          </w:tc>
                        </w:tr>
                        <w:tr w:rsidR="006E5730" w:rsidRPr="008A1322" w14:paraId="3B9B054E" w14:textId="77777777" w:rsidTr="00EE51B9">
                          <w:tc>
                            <w:tcPr>
                              <w:tcW w:w="992" w:type="dxa"/>
                              <w:tcBorders>
                                <w:top w:val="single" w:sz="4" w:space="0" w:color="auto"/>
                                <w:left w:val="single" w:sz="8" w:space="0" w:color="000000"/>
                                <w:bottom w:val="single" w:sz="8" w:space="0" w:color="000000"/>
                                <w:right w:val="single" w:sz="8" w:space="0" w:color="000000"/>
                              </w:tcBorders>
                              <w:shd w:val="clear" w:color="auto" w:fill="auto"/>
                              <w:tcMar>
                                <w:left w:w="108" w:type="dxa"/>
                                <w:right w:w="108" w:type="dxa"/>
                              </w:tcMar>
                              <w:vAlign w:val="center"/>
                            </w:tcPr>
                            <w:p w14:paraId="705EF6F7" w14:textId="77777777" w:rsidR="00E1510F" w:rsidRPr="008A1322" w:rsidRDefault="00D24C0E" w:rsidP="004A68E1">
                              <w:pPr>
                                <w:widowControl/>
                                <w:spacing w:line="560" w:lineRule="exact"/>
                                <w:jc w:val="center"/>
                                <w:rPr>
                                  <w:rFonts w:ascii="仿宋" w:eastAsia="仿宋" w:hAnsi="仿宋"/>
                                  <w:color w:val="000000" w:themeColor="text1"/>
                                  <w:sz w:val="32"/>
                                  <w:szCs w:val="32"/>
                                </w:rPr>
                              </w:pPr>
                              <w:r w:rsidRPr="008A1322">
                                <w:rPr>
                                  <w:rFonts w:ascii="仿宋" w:eastAsia="仿宋" w:hAnsi="仿宋" w:cs="仿宋" w:hint="eastAsia"/>
                                  <w:color w:val="000000" w:themeColor="text1"/>
                                  <w:kern w:val="0"/>
                                  <w:sz w:val="32"/>
                                  <w:szCs w:val="32"/>
                                </w:rPr>
                                <w:t>二等</w:t>
                              </w:r>
                            </w:p>
                          </w:tc>
                          <w:tc>
                            <w:tcPr>
                              <w:tcW w:w="1276" w:type="dxa"/>
                              <w:tcBorders>
                                <w:top w:val="single" w:sz="4" w:space="0" w:color="auto"/>
                                <w:left w:val="nil"/>
                                <w:bottom w:val="single" w:sz="8" w:space="0" w:color="000000"/>
                                <w:right w:val="single" w:sz="8" w:space="0" w:color="000000"/>
                              </w:tcBorders>
                              <w:shd w:val="clear" w:color="auto" w:fill="auto"/>
                              <w:tcMar>
                                <w:left w:w="108" w:type="dxa"/>
                                <w:right w:w="108" w:type="dxa"/>
                              </w:tcMar>
                              <w:vAlign w:val="center"/>
                            </w:tcPr>
                            <w:p w14:paraId="063564A2" w14:textId="77777777" w:rsidR="00E1510F" w:rsidRPr="008A1322" w:rsidRDefault="00D24C0E" w:rsidP="004A68E1">
                              <w:pPr>
                                <w:widowControl/>
                                <w:spacing w:line="560" w:lineRule="exact"/>
                                <w:jc w:val="center"/>
                                <w:rPr>
                                  <w:rFonts w:ascii="仿宋" w:eastAsia="仿宋" w:hAnsi="仿宋"/>
                                  <w:color w:val="000000" w:themeColor="text1"/>
                                  <w:sz w:val="32"/>
                                  <w:szCs w:val="32"/>
                                </w:rPr>
                              </w:pPr>
                              <w:r w:rsidRPr="008A1322">
                                <w:rPr>
                                  <w:rFonts w:ascii="仿宋" w:eastAsia="仿宋" w:hAnsi="仿宋" w:cs="Times New Roman"/>
                                  <w:color w:val="000000" w:themeColor="text1"/>
                                  <w:kern w:val="0"/>
                                  <w:sz w:val="32"/>
                                  <w:szCs w:val="32"/>
                                </w:rPr>
                                <w:t>60%</w:t>
                              </w:r>
                            </w:p>
                          </w:tc>
                          <w:tc>
                            <w:tcPr>
                              <w:tcW w:w="1828" w:type="dxa"/>
                              <w:vMerge/>
                              <w:tcBorders>
                                <w:top w:val="single" w:sz="4" w:space="0" w:color="auto"/>
                                <w:left w:val="nil"/>
                                <w:bottom w:val="single" w:sz="8" w:space="0" w:color="000000"/>
                                <w:right w:val="single" w:sz="8" w:space="0" w:color="000000"/>
                              </w:tcBorders>
                              <w:shd w:val="clear" w:color="auto" w:fill="auto"/>
                              <w:tcMar>
                                <w:left w:w="108" w:type="dxa"/>
                                <w:right w:w="108" w:type="dxa"/>
                              </w:tcMar>
                              <w:vAlign w:val="center"/>
                            </w:tcPr>
                            <w:p w14:paraId="49625AEA" w14:textId="77777777" w:rsidR="00E1510F" w:rsidRPr="008A1322" w:rsidRDefault="00E1510F" w:rsidP="004A68E1">
                              <w:pPr>
                                <w:spacing w:line="560" w:lineRule="exact"/>
                                <w:rPr>
                                  <w:rFonts w:ascii="仿宋" w:eastAsia="仿宋" w:hAnsi="仿宋"/>
                                  <w:color w:val="000000" w:themeColor="text1"/>
                                  <w:sz w:val="32"/>
                                  <w:szCs w:val="32"/>
                                </w:rPr>
                              </w:pPr>
                            </w:p>
                          </w:tc>
                          <w:tc>
                            <w:tcPr>
                              <w:tcW w:w="1999" w:type="dxa"/>
                              <w:tcBorders>
                                <w:top w:val="single" w:sz="4" w:space="0" w:color="auto"/>
                                <w:left w:val="nil"/>
                                <w:bottom w:val="single" w:sz="8" w:space="0" w:color="000000"/>
                                <w:right w:val="single" w:sz="8" w:space="0" w:color="000000"/>
                              </w:tcBorders>
                              <w:shd w:val="clear" w:color="auto" w:fill="auto"/>
                              <w:tcMar>
                                <w:left w:w="108" w:type="dxa"/>
                                <w:right w:w="108" w:type="dxa"/>
                              </w:tcMar>
                              <w:vAlign w:val="center"/>
                            </w:tcPr>
                            <w:p w14:paraId="5D46A876" w14:textId="77777777" w:rsidR="00E1510F" w:rsidRPr="008A1322" w:rsidRDefault="00D24C0E" w:rsidP="004A68E1">
                              <w:pPr>
                                <w:widowControl/>
                                <w:spacing w:line="560" w:lineRule="exact"/>
                                <w:jc w:val="center"/>
                                <w:rPr>
                                  <w:rFonts w:ascii="仿宋" w:eastAsia="仿宋" w:hAnsi="仿宋"/>
                                  <w:color w:val="000000" w:themeColor="text1"/>
                                  <w:sz w:val="32"/>
                                  <w:szCs w:val="32"/>
                                </w:rPr>
                              </w:pPr>
                              <w:r w:rsidRPr="008A1322">
                                <w:rPr>
                                  <w:rFonts w:ascii="仿宋" w:eastAsia="仿宋" w:hAnsi="仿宋" w:cs="仿宋" w:hint="eastAsia"/>
                                  <w:color w:val="000000" w:themeColor="text1"/>
                                  <w:kern w:val="0"/>
                                  <w:sz w:val="32"/>
                                  <w:szCs w:val="32"/>
                                </w:rPr>
                                <w:t>0.6万元/年</w:t>
                              </w:r>
                            </w:p>
                          </w:tc>
                          <w:tc>
                            <w:tcPr>
                              <w:tcW w:w="1985" w:type="dxa"/>
                              <w:tcBorders>
                                <w:top w:val="single" w:sz="4" w:space="0" w:color="auto"/>
                                <w:left w:val="nil"/>
                                <w:bottom w:val="single" w:sz="8" w:space="0" w:color="000000"/>
                                <w:right w:val="single" w:sz="8" w:space="0" w:color="000000"/>
                              </w:tcBorders>
                              <w:shd w:val="clear" w:color="auto" w:fill="auto"/>
                              <w:tcMar>
                                <w:left w:w="108" w:type="dxa"/>
                                <w:right w:w="108" w:type="dxa"/>
                              </w:tcMar>
                              <w:vAlign w:val="center"/>
                            </w:tcPr>
                            <w:p w14:paraId="7AB98E75" w14:textId="77777777" w:rsidR="00E1510F" w:rsidRPr="008A1322" w:rsidRDefault="00D24C0E" w:rsidP="004A68E1">
                              <w:pPr>
                                <w:widowControl/>
                                <w:spacing w:line="560" w:lineRule="exact"/>
                                <w:jc w:val="center"/>
                                <w:rPr>
                                  <w:rFonts w:ascii="仿宋" w:eastAsia="仿宋" w:hAnsi="仿宋"/>
                                  <w:color w:val="000000" w:themeColor="text1"/>
                                  <w:sz w:val="32"/>
                                  <w:szCs w:val="32"/>
                                </w:rPr>
                              </w:pPr>
                              <w:r w:rsidRPr="008A1322">
                                <w:rPr>
                                  <w:rFonts w:ascii="仿宋" w:eastAsia="仿宋" w:hAnsi="仿宋" w:cs="仿宋" w:hint="eastAsia"/>
                                  <w:color w:val="000000" w:themeColor="text1"/>
                                  <w:kern w:val="0"/>
                                  <w:sz w:val="32"/>
                                  <w:szCs w:val="32"/>
                                </w:rPr>
                                <w:t>1.2万元/年</w:t>
                              </w:r>
                            </w:p>
                          </w:tc>
                        </w:tr>
                        <w:tr w:rsidR="00E1510F" w:rsidRPr="008A1322" w14:paraId="3A7AA390" w14:textId="77777777" w:rsidTr="00E57D91">
                          <w:tc>
                            <w:tcPr>
                              <w:tcW w:w="992" w:type="dxa"/>
                              <w:tcBorders>
                                <w:top w:val="nil"/>
                                <w:left w:val="single" w:sz="8" w:space="0" w:color="000000"/>
                                <w:bottom w:val="single" w:sz="4" w:space="0" w:color="auto"/>
                                <w:right w:val="single" w:sz="8" w:space="0" w:color="000000"/>
                              </w:tcBorders>
                              <w:shd w:val="clear" w:color="auto" w:fill="auto"/>
                              <w:tcMar>
                                <w:left w:w="108" w:type="dxa"/>
                                <w:right w:w="108" w:type="dxa"/>
                              </w:tcMar>
                              <w:vAlign w:val="center"/>
                            </w:tcPr>
                            <w:p w14:paraId="45276344" w14:textId="77777777" w:rsidR="00E1510F" w:rsidRPr="008A1322" w:rsidRDefault="00D24C0E" w:rsidP="004A68E1">
                              <w:pPr>
                                <w:widowControl/>
                                <w:spacing w:line="560" w:lineRule="exact"/>
                                <w:jc w:val="center"/>
                                <w:rPr>
                                  <w:rFonts w:ascii="仿宋" w:eastAsia="仿宋" w:hAnsi="仿宋"/>
                                  <w:sz w:val="32"/>
                                  <w:szCs w:val="32"/>
                                </w:rPr>
                              </w:pPr>
                              <w:r w:rsidRPr="008A1322">
                                <w:rPr>
                                  <w:rFonts w:ascii="仿宋" w:eastAsia="仿宋" w:hAnsi="仿宋" w:cs="仿宋" w:hint="eastAsia"/>
                                  <w:kern w:val="0"/>
                                  <w:sz w:val="32"/>
                                  <w:szCs w:val="32"/>
                                </w:rPr>
                                <w:t>三等</w:t>
                              </w:r>
                            </w:p>
                          </w:tc>
                          <w:tc>
                            <w:tcPr>
                              <w:tcW w:w="1276" w:type="dxa"/>
                              <w:tcBorders>
                                <w:top w:val="nil"/>
                                <w:left w:val="nil"/>
                                <w:bottom w:val="single" w:sz="4" w:space="0" w:color="auto"/>
                                <w:right w:val="single" w:sz="8" w:space="0" w:color="000000"/>
                              </w:tcBorders>
                              <w:shd w:val="clear" w:color="auto" w:fill="auto"/>
                              <w:tcMar>
                                <w:left w:w="108" w:type="dxa"/>
                                <w:right w:w="108" w:type="dxa"/>
                              </w:tcMar>
                              <w:vAlign w:val="center"/>
                            </w:tcPr>
                            <w:p w14:paraId="1318110E" w14:textId="77777777" w:rsidR="00E1510F" w:rsidRPr="008A1322" w:rsidRDefault="00D24C0E" w:rsidP="004A68E1">
                              <w:pPr>
                                <w:widowControl/>
                                <w:spacing w:line="560" w:lineRule="exact"/>
                                <w:jc w:val="center"/>
                                <w:rPr>
                                  <w:rFonts w:ascii="仿宋" w:eastAsia="仿宋" w:hAnsi="仿宋"/>
                                  <w:sz w:val="32"/>
                                  <w:szCs w:val="32"/>
                                </w:rPr>
                              </w:pPr>
                              <w:r w:rsidRPr="008A1322">
                                <w:rPr>
                                  <w:rFonts w:ascii="仿宋" w:eastAsia="仿宋" w:hAnsi="仿宋" w:cs="Times New Roman"/>
                                  <w:kern w:val="0"/>
                                  <w:sz w:val="32"/>
                                  <w:szCs w:val="32"/>
                                </w:rPr>
                                <w:t>30%</w:t>
                              </w:r>
                            </w:p>
                          </w:tc>
                          <w:tc>
                            <w:tcPr>
                              <w:tcW w:w="1828" w:type="dxa"/>
                              <w:vMerge/>
                              <w:tcBorders>
                                <w:top w:val="nil"/>
                                <w:left w:val="nil"/>
                                <w:bottom w:val="single" w:sz="4" w:space="0" w:color="auto"/>
                                <w:right w:val="single" w:sz="8" w:space="0" w:color="000000"/>
                              </w:tcBorders>
                              <w:shd w:val="clear" w:color="auto" w:fill="auto"/>
                              <w:tcMar>
                                <w:left w:w="108" w:type="dxa"/>
                                <w:right w:w="108" w:type="dxa"/>
                              </w:tcMar>
                              <w:vAlign w:val="center"/>
                            </w:tcPr>
                            <w:p w14:paraId="1D530866" w14:textId="77777777" w:rsidR="00E1510F" w:rsidRPr="008A1322" w:rsidRDefault="00E1510F" w:rsidP="004A68E1">
                              <w:pPr>
                                <w:spacing w:line="560" w:lineRule="exact"/>
                                <w:rPr>
                                  <w:rFonts w:ascii="仿宋" w:eastAsia="仿宋" w:hAnsi="仿宋"/>
                                  <w:sz w:val="32"/>
                                  <w:szCs w:val="32"/>
                                </w:rPr>
                              </w:pPr>
                            </w:p>
                          </w:tc>
                          <w:tc>
                            <w:tcPr>
                              <w:tcW w:w="1999" w:type="dxa"/>
                              <w:tcBorders>
                                <w:top w:val="nil"/>
                                <w:left w:val="nil"/>
                                <w:bottom w:val="single" w:sz="4" w:space="0" w:color="auto"/>
                                <w:right w:val="single" w:sz="8" w:space="0" w:color="000000"/>
                              </w:tcBorders>
                              <w:shd w:val="clear" w:color="auto" w:fill="auto"/>
                              <w:tcMar>
                                <w:left w:w="108" w:type="dxa"/>
                                <w:right w:w="108" w:type="dxa"/>
                              </w:tcMar>
                              <w:vAlign w:val="center"/>
                            </w:tcPr>
                            <w:p w14:paraId="15760161" w14:textId="77777777" w:rsidR="00E1510F" w:rsidRPr="008A1322" w:rsidRDefault="00D24C0E" w:rsidP="004A68E1">
                              <w:pPr>
                                <w:widowControl/>
                                <w:spacing w:line="560" w:lineRule="exact"/>
                                <w:jc w:val="center"/>
                                <w:rPr>
                                  <w:rFonts w:ascii="仿宋" w:eastAsia="仿宋" w:hAnsi="仿宋"/>
                                  <w:sz w:val="32"/>
                                  <w:szCs w:val="32"/>
                                </w:rPr>
                              </w:pPr>
                              <w:r w:rsidRPr="008A1322">
                                <w:rPr>
                                  <w:rFonts w:ascii="仿宋" w:eastAsia="仿宋" w:hAnsi="仿宋" w:cs="仿宋" w:hint="eastAsia"/>
                                  <w:kern w:val="0"/>
                                  <w:sz w:val="32"/>
                                  <w:szCs w:val="32"/>
                                </w:rPr>
                                <w:t>0.2万元/年</w:t>
                              </w:r>
                            </w:p>
                          </w:tc>
                          <w:tc>
                            <w:tcPr>
                              <w:tcW w:w="1985" w:type="dxa"/>
                              <w:tcBorders>
                                <w:top w:val="nil"/>
                                <w:left w:val="nil"/>
                                <w:bottom w:val="single" w:sz="4" w:space="0" w:color="auto"/>
                                <w:right w:val="single" w:sz="8" w:space="0" w:color="000000"/>
                              </w:tcBorders>
                              <w:shd w:val="clear" w:color="auto" w:fill="auto"/>
                              <w:tcMar>
                                <w:left w:w="108" w:type="dxa"/>
                                <w:right w:w="108" w:type="dxa"/>
                              </w:tcMar>
                              <w:vAlign w:val="center"/>
                            </w:tcPr>
                            <w:p w14:paraId="6B1FB549" w14:textId="77777777" w:rsidR="00E1510F" w:rsidRPr="008A1322" w:rsidRDefault="00D24C0E" w:rsidP="004A68E1">
                              <w:pPr>
                                <w:widowControl/>
                                <w:spacing w:line="560" w:lineRule="exact"/>
                                <w:jc w:val="center"/>
                                <w:rPr>
                                  <w:rFonts w:ascii="仿宋" w:eastAsia="仿宋" w:hAnsi="仿宋"/>
                                  <w:sz w:val="32"/>
                                  <w:szCs w:val="32"/>
                                </w:rPr>
                              </w:pPr>
                              <w:r w:rsidRPr="008A1322">
                                <w:rPr>
                                  <w:rFonts w:ascii="仿宋" w:eastAsia="仿宋" w:hAnsi="仿宋" w:cs="仿宋" w:hint="eastAsia"/>
                                  <w:kern w:val="0"/>
                                  <w:sz w:val="32"/>
                                  <w:szCs w:val="32"/>
                                </w:rPr>
                                <w:t>0.8万元/年</w:t>
                              </w:r>
                            </w:p>
                          </w:tc>
                        </w:tr>
                        <w:tr w:rsidR="00E1510F" w:rsidRPr="008A1322" w14:paraId="79F6A2B1" w14:textId="77777777" w:rsidTr="00E57D91">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DE1907A" w14:textId="77777777" w:rsidR="00E1510F" w:rsidRPr="008A1322" w:rsidRDefault="00D24C0E" w:rsidP="004A68E1">
                              <w:pPr>
                                <w:widowControl/>
                                <w:spacing w:line="560" w:lineRule="exact"/>
                                <w:jc w:val="center"/>
                                <w:rPr>
                                  <w:rFonts w:ascii="仿宋" w:eastAsia="仿宋" w:hAnsi="仿宋"/>
                                  <w:sz w:val="32"/>
                                  <w:szCs w:val="32"/>
                                </w:rPr>
                              </w:pPr>
                              <w:r w:rsidRPr="008A1322">
                                <w:rPr>
                                  <w:rFonts w:ascii="仿宋" w:eastAsia="仿宋" w:hAnsi="仿宋" w:cs="仿宋" w:hint="eastAsia"/>
                                  <w:kern w:val="0"/>
                                  <w:sz w:val="32"/>
                                  <w:szCs w:val="32"/>
                                </w:rPr>
                                <w:lastRenderedPageBreak/>
                                <w:t>备注</w:t>
                              </w:r>
                            </w:p>
                          </w:tc>
                          <w:tc>
                            <w:tcPr>
                              <w:tcW w:w="182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1703E89" w14:textId="77777777" w:rsidR="00E1510F" w:rsidRPr="008A1322" w:rsidRDefault="00D24C0E" w:rsidP="004A68E1">
                              <w:pPr>
                                <w:widowControl/>
                                <w:spacing w:line="560" w:lineRule="exact"/>
                                <w:jc w:val="center"/>
                                <w:rPr>
                                  <w:rFonts w:ascii="仿宋" w:eastAsia="仿宋" w:hAnsi="仿宋"/>
                                  <w:sz w:val="32"/>
                                  <w:szCs w:val="32"/>
                                </w:rPr>
                              </w:pPr>
                              <w:r w:rsidRPr="008A1322">
                                <w:rPr>
                                  <w:rFonts w:ascii="仿宋" w:eastAsia="仿宋" w:hAnsi="仿宋" w:cs="仿宋" w:hint="eastAsia"/>
                                  <w:kern w:val="0"/>
                                  <w:sz w:val="32"/>
                                  <w:szCs w:val="32"/>
                                </w:rPr>
                                <w:t>按月发放</w:t>
                              </w:r>
                            </w:p>
                          </w:tc>
                          <w:tc>
                            <w:tcPr>
                              <w:tcW w:w="199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A1BD9AB" w14:textId="77777777" w:rsidR="00E1510F" w:rsidRPr="008A1322" w:rsidRDefault="00D24C0E" w:rsidP="004A68E1">
                              <w:pPr>
                                <w:widowControl/>
                                <w:spacing w:line="560" w:lineRule="exact"/>
                                <w:jc w:val="center"/>
                                <w:rPr>
                                  <w:rFonts w:ascii="仿宋" w:eastAsia="仿宋" w:hAnsi="仿宋"/>
                                  <w:sz w:val="32"/>
                                  <w:szCs w:val="32"/>
                                </w:rPr>
                              </w:pPr>
                              <w:r w:rsidRPr="008A1322">
                                <w:rPr>
                                  <w:rFonts w:ascii="仿宋" w:eastAsia="仿宋" w:hAnsi="仿宋" w:cs="仿宋" w:hint="eastAsia"/>
                                  <w:kern w:val="0"/>
                                  <w:sz w:val="32"/>
                                  <w:szCs w:val="32"/>
                                </w:rPr>
                                <w:t>按年发放</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97A7566" w14:textId="77777777" w:rsidR="00E1510F" w:rsidRPr="008A1322" w:rsidRDefault="00D24C0E" w:rsidP="004A68E1">
                              <w:pPr>
                                <w:widowControl/>
                                <w:spacing w:line="560" w:lineRule="exact"/>
                                <w:jc w:val="left"/>
                                <w:rPr>
                                  <w:rFonts w:ascii="仿宋" w:eastAsia="仿宋" w:hAnsi="仿宋"/>
                                  <w:sz w:val="32"/>
                                  <w:szCs w:val="32"/>
                                </w:rPr>
                              </w:pPr>
                              <w:r w:rsidRPr="008A1322">
                                <w:rPr>
                                  <w:rFonts w:ascii="Calibri" w:eastAsia="仿宋" w:hAnsi="Calibri" w:cs="Calibri"/>
                                  <w:kern w:val="0"/>
                                  <w:sz w:val="32"/>
                                  <w:szCs w:val="32"/>
                                </w:rPr>
                                <w:t> </w:t>
                              </w:r>
                            </w:p>
                          </w:tc>
                        </w:tr>
                      </w:tbl>
                      <w:p w14:paraId="05CC5BF0" w14:textId="73567BF6" w:rsidR="00E1510F" w:rsidRPr="008A1322" w:rsidRDefault="00D24C0E" w:rsidP="004A68E1">
                        <w:pPr>
                          <w:widowControl/>
                          <w:spacing w:line="560" w:lineRule="exact"/>
                          <w:ind w:firstLine="472"/>
                          <w:jc w:val="left"/>
                          <w:rPr>
                            <w:rFonts w:ascii="仿宋" w:eastAsia="仿宋" w:hAnsi="仿宋"/>
                            <w:sz w:val="32"/>
                            <w:szCs w:val="32"/>
                          </w:rPr>
                        </w:pPr>
                        <w:r w:rsidRPr="008A1322">
                          <w:rPr>
                            <w:rFonts w:ascii="仿宋" w:eastAsia="仿宋" w:hAnsi="仿宋" w:cs="仿宋" w:hint="eastAsia"/>
                            <w:b/>
                            <w:kern w:val="0"/>
                            <w:sz w:val="32"/>
                            <w:szCs w:val="32"/>
                          </w:rPr>
                          <w:t>第</w:t>
                        </w:r>
                        <w:r w:rsidR="00D12072" w:rsidRPr="008A1322">
                          <w:rPr>
                            <w:rFonts w:ascii="仿宋" w:eastAsia="仿宋" w:hAnsi="仿宋" w:cs="仿宋" w:hint="eastAsia"/>
                            <w:b/>
                            <w:kern w:val="0"/>
                            <w:sz w:val="32"/>
                            <w:szCs w:val="32"/>
                          </w:rPr>
                          <w:t>十</w:t>
                        </w:r>
                        <w:r w:rsidRPr="008A1322">
                          <w:rPr>
                            <w:rFonts w:ascii="仿宋" w:eastAsia="仿宋" w:hAnsi="仿宋" w:cs="仿宋" w:hint="eastAsia"/>
                            <w:b/>
                            <w:kern w:val="0"/>
                            <w:sz w:val="32"/>
                            <w:szCs w:val="32"/>
                          </w:rPr>
                          <w:t>条</w:t>
                        </w:r>
                        <w:r w:rsidR="00E57D91">
                          <w:rPr>
                            <w:rFonts w:ascii="仿宋" w:eastAsia="仿宋" w:hAnsi="仿宋" w:cs="仿宋" w:hint="eastAsia"/>
                            <w:b/>
                            <w:kern w:val="0"/>
                            <w:sz w:val="32"/>
                            <w:szCs w:val="32"/>
                          </w:rPr>
                          <w:t xml:space="preserve"> </w:t>
                        </w:r>
                        <w:r w:rsidR="00E57D91">
                          <w:rPr>
                            <w:rFonts w:ascii="仿宋" w:eastAsia="仿宋" w:hAnsi="仿宋" w:cs="仿宋"/>
                            <w:b/>
                            <w:kern w:val="0"/>
                            <w:sz w:val="32"/>
                            <w:szCs w:val="32"/>
                          </w:rPr>
                          <w:t xml:space="preserve"> </w:t>
                        </w:r>
                        <w:r w:rsidRPr="008A1322">
                          <w:rPr>
                            <w:rFonts w:ascii="仿宋" w:eastAsia="仿宋" w:hAnsi="仿宋" w:cs="仿宋" w:hint="eastAsia"/>
                            <w:b/>
                            <w:kern w:val="0"/>
                            <w:sz w:val="32"/>
                            <w:szCs w:val="32"/>
                          </w:rPr>
                          <w:t>综合类奖学金</w:t>
                        </w:r>
                      </w:p>
                      <w:p w14:paraId="0BEFAE94" w14:textId="77777777" w:rsidR="00E1510F" w:rsidRPr="008A1322" w:rsidRDefault="00D24C0E" w:rsidP="004A68E1">
                        <w:pPr>
                          <w:widowControl/>
                          <w:spacing w:line="560" w:lineRule="exact"/>
                          <w:ind w:firstLine="470"/>
                          <w:jc w:val="left"/>
                          <w:rPr>
                            <w:rFonts w:ascii="仿宋" w:eastAsia="仿宋" w:hAnsi="仿宋"/>
                            <w:sz w:val="32"/>
                            <w:szCs w:val="32"/>
                          </w:rPr>
                        </w:pPr>
                        <w:r w:rsidRPr="008A1322">
                          <w:rPr>
                            <w:rFonts w:ascii="仿宋" w:eastAsia="仿宋" w:hAnsi="仿宋" w:cs="Calibri"/>
                            <w:kern w:val="0"/>
                            <w:sz w:val="32"/>
                            <w:szCs w:val="32"/>
                          </w:rPr>
                          <w:t>优秀毕业研究生奖学金，用于奖励在全面发展、志愿服务、社会实践等方面表现突出的应届毕业生，按当年毕业生人数的</w:t>
                        </w:r>
                        <w:r w:rsidRPr="008A1322">
                          <w:rPr>
                            <w:rFonts w:ascii="仿宋" w:eastAsia="仿宋" w:hAnsi="仿宋" w:cs="Times New Roman"/>
                            <w:kern w:val="0"/>
                            <w:sz w:val="32"/>
                            <w:szCs w:val="32"/>
                          </w:rPr>
                          <w:t>3%</w:t>
                        </w:r>
                        <w:r w:rsidRPr="008A1322">
                          <w:rPr>
                            <w:rFonts w:ascii="仿宋" w:eastAsia="仿宋" w:hAnsi="仿宋" w:cs="Calibri"/>
                            <w:kern w:val="0"/>
                            <w:sz w:val="32"/>
                            <w:szCs w:val="32"/>
                          </w:rPr>
                          <w:t>评定，额度为</w:t>
                        </w:r>
                        <w:r w:rsidRPr="008A1322">
                          <w:rPr>
                            <w:rFonts w:ascii="仿宋" w:eastAsia="仿宋" w:hAnsi="仿宋" w:cs="Times New Roman"/>
                            <w:kern w:val="0"/>
                            <w:sz w:val="32"/>
                            <w:szCs w:val="32"/>
                          </w:rPr>
                          <w:t>1500</w:t>
                        </w:r>
                        <w:r w:rsidRPr="008A1322">
                          <w:rPr>
                            <w:rFonts w:ascii="仿宋" w:eastAsia="仿宋" w:hAnsi="仿宋" w:cs="仿宋" w:hint="eastAsia"/>
                            <w:kern w:val="0"/>
                            <w:sz w:val="32"/>
                            <w:szCs w:val="32"/>
                          </w:rPr>
                          <w:t>元。</w:t>
                        </w:r>
                      </w:p>
                      <w:p w14:paraId="05091393" w14:textId="77777777" w:rsidR="00E1510F" w:rsidRPr="008A1322" w:rsidRDefault="00D24C0E" w:rsidP="004A68E1">
                        <w:pPr>
                          <w:widowControl/>
                          <w:spacing w:line="560" w:lineRule="exact"/>
                          <w:ind w:firstLine="470"/>
                          <w:jc w:val="left"/>
                          <w:rPr>
                            <w:rFonts w:ascii="仿宋" w:eastAsia="仿宋" w:hAnsi="仿宋"/>
                            <w:sz w:val="32"/>
                            <w:szCs w:val="32"/>
                          </w:rPr>
                        </w:pPr>
                        <w:r w:rsidRPr="008A1322">
                          <w:rPr>
                            <w:rFonts w:ascii="仿宋" w:eastAsia="仿宋" w:hAnsi="仿宋" w:cs="Calibri"/>
                            <w:kern w:val="0"/>
                            <w:sz w:val="32"/>
                            <w:szCs w:val="32"/>
                          </w:rPr>
                          <w:t>优秀研究生干部奖学金，用于奖励学院研究生会表现突出的学生干部。奖励标准为一等</w:t>
                        </w:r>
                        <w:r w:rsidRPr="008A1322">
                          <w:rPr>
                            <w:rFonts w:ascii="仿宋" w:eastAsia="仿宋" w:hAnsi="仿宋" w:cs="Times New Roman"/>
                            <w:kern w:val="0"/>
                            <w:sz w:val="32"/>
                            <w:szCs w:val="32"/>
                          </w:rPr>
                          <w:t>1500</w:t>
                        </w:r>
                        <w:r w:rsidRPr="008A1322">
                          <w:rPr>
                            <w:rFonts w:ascii="仿宋" w:eastAsia="仿宋" w:hAnsi="仿宋" w:cs="Calibri"/>
                            <w:kern w:val="0"/>
                            <w:sz w:val="32"/>
                            <w:szCs w:val="32"/>
                          </w:rPr>
                          <w:t>元、二等</w:t>
                        </w:r>
                        <w:r w:rsidRPr="008A1322">
                          <w:rPr>
                            <w:rFonts w:ascii="仿宋" w:eastAsia="仿宋" w:hAnsi="仿宋" w:cs="Times New Roman"/>
                            <w:kern w:val="0"/>
                            <w:sz w:val="32"/>
                            <w:szCs w:val="32"/>
                          </w:rPr>
                          <w:t>800</w:t>
                        </w:r>
                        <w:r w:rsidRPr="008A1322">
                          <w:rPr>
                            <w:rFonts w:ascii="仿宋" w:eastAsia="仿宋" w:hAnsi="仿宋" w:cs="Calibri"/>
                            <w:kern w:val="0"/>
                            <w:sz w:val="32"/>
                            <w:szCs w:val="32"/>
                          </w:rPr>
                          <w:t>元、三等</w:t>
                        </w:r>
                        <w:r w:rsidRPr="008A1322">
                          <w:rPr>
                            <w:rFonts w:ascii="仿宋" w:eastAsia="仿宋" w:hAnsi="仿宋" w:cs="Times New Roman"/>
                            <w:kern w:val="0"/>
                            <w:sz w:val="32"/>
                            <w:szCs w:val="32"/>
                          </w:rPr>
                          <w:t>400</w:t>
                        </w:r>
                        <w:r w:rsidRPr="008A1322">
                          <w:rPr>
                            <w:rFonts w:ascii="仿宋" w:eastAsia="仿宋" w:hAnsi="仿宋" w:cs="仿宋" w:hint="eastAsia"/>
                            <w:kern w:val="0"/>
                            <w:sz w:val="32"/>
                            <w:szCs w:val="32"/>
                          </w:rPr>
                          <w:t>元。</w:t>
                        </w:r>
                      </w:p>
                      <w:p w14:paraId="48409D88" w14:textId="0EA729E6" w:rsidR="00E1510F" w:rsidRPr="008A1322" w:rsidRDefault="00D24C0E" w:rsidP="004A68E1">
                        <w:pPr>
                          <w:widowControl/>
                          <w:spacing w:line="560" w:lineRule="exact"/>
                          <w:ind w:firstLine="472"/>
                          <w:jc w:val="left"/>
                          <w:rPr>
                            <w:rFonts w:ascii="仿宋" w:eastAsia="仿宋" w:hAnsi="仿宋"/>
                            <w:sz w:val="32"/>
                            <w:szCs w:val="32"/>
                          </w:rPr>
                        </w:pPr>
                        <w:r w:rsidRPr="008A1322">
                          <w:rPr>
                            <w:rFonts w:ascii="仿宋" w:eastAsia="仿宋" w:hAnsi="仿宋" w:cs="仿宋" w:hint="eastAsia"/>
                            <w:b/>
                            <w:kern w:val="0"/>
                            <w:sz w:val="32"/>
                            <w:szCs w:val="32"/>
                          </w:rPr>
                          <w:t>第</w:t>
                        </w:r>
                        <w:r w:rsidR="00D12072" w:rsidRPr="008A1322">
                          <w:rPr>
                            <w:rFonts w:ascii="仿宋" w:eastAsia="仿宋" w:hAnsi="仿宋" w:cs="仿宋" w:hint="eastAsia"/>
                            <w:b/>
                            <w:kern w:val="0"/>
                            <w:sz w:val="32"/>
                            <w:szCs w:val="32"/>
                          </w:rPr>
                          <w:t>十一</w:t>
                        </w:r>
                        <w:r w:rsidRPr="008A1322">
                          <w:rPr>
                            <w:rFonts w:ascii="仿宋" w:eastAsia="仿宋" w:hAnsi="仿宋" w:cs="仿宋" w:hint="eastAsia"/>
                            <w:b/>
                            <w:kern w:val="0"/>
                            <w:sz w:val="32"/>
                            <w:szCs w:val="32"/>
                          </w:rPr>
                          <w:t>条</w:t>
                        </w:r>
                        <w:r w:rsidR="00E57D91">
                          <w:rPr>
                            <w:rFonts w:ascii="仿宋" w:eastAsia="仿宋" w:hAnsi="仿宋" w:cs="仿宋" w:hint="eastAsia"/>
                            <w:b/>
                            <w:kern w:val="0"/>
                            <w:sz w:val="32"/>
                            <w:szCs w:val="32"/>
                          </w:rPr>
                          <w:t xml:space="preserve"> </w:t>
                        </w:r>
                        <w:r w:rsidR="00E57D91">
                          <w:rPr>
                            <w:rFonts w:ascii="仿宋" w:eastAsia="仿宋" w:hAnsi="仿宋" w:cs="仿宋"/>
                            <w:b/>
                            <w:kern w:val="0"/>
                            <w:sz w:val="32"/>
                            <w:szCs w:val="32"/>
                          </w:rPr>
                          <w:t xml:space="preserve"> </w:t>
                        </w:r>
                        <w:r w:rsidRPr="008A1322">
                          <w:rPr>
                            <w:rFonts w:ascii="仿宋" w:eastAsia="仿宋" w:hAnsi="仿宋" w:cs="仿宋" w:hint="eastAsia"/>
                            <w:b/>
                            <w:kern w:val="0"/>
                            <w:sz w:val="32"/>
                            <w:szCs w:val="32"/>
                          </w:rPr>
                          <w:t>社会奖学金</w:t>
                        </w:r>
                      </w:p>
                      <w:p w14:paraId="71E84DE9" w14:textId="77777777" w:rsidR="00F331F4" w:rsidRPr="008A1322" w:rsidRDefault="00D24C0E" w:rsidP="004A68E1">
                        <w:pPr>
                          <w:widowControl/>
                          <w:spacing w:line="560" w:lineRule="exact"/>
                          <w:ind w:firstLine="480"/>
                          <w:jc w:val="left"/>
                          <w:rPr>
                            <w:rFonts w:ascii="仿宋" w:eastAsia="仿宋" w:hAnsi="仿宋"/>
                            <w:sz w:val="32"/>
                            <w:szCs w:val="32"/>
                          </w:rPr>
                        </w:pPr>
                        <w:r w:rsidRPr="008A1322">
                          <w:rPr>
                            <w:rFonts w:ascii="仿宋" w:eastAsia="仿宋" w:hAnsi="仿宋" w:cs="Calibri"/>
                            <w:kern w:val="0"/>
                            <w:sz w:val="32"/>
                            <w:szCs w:val="32"/>
                          </w:rPr>
                          <w:t>由社会企事业单位或个人在我</w:t>
                        </w:r>
                        <w:r w:rsidRPr="008A1322">
                          <w:rPr>
                            <w:rFonts w:ascii="仿宋" w:eastAsia="仿宋" w:hAnsi="仿宋" w:cs="Calibri" w:hint="eastAsia"/>
                            <w:kern w:val="0"/>
                            <w:sz w:val="32"/>
                            <w:szCs w:val="32"/>
                          </w:rPr>
                          <w:t>校</w:t>
                        </w:r>
                        <w:r w:rsidRPr="008A1322">
                          <w:rPr>
                            <w:rFonts w:ascii="仿宋" w:eastAsia="仿宋" w:hAnsi="仿宋" w:cs="Calibri"/>
                            <w:kern w:val="0"/>
                            <w:sz w:val="32"/>
                            <w:szCs w:val="32"/>
                          </w:rPr>
                          <w:t>设立，根据设立单位（个人）意愿及相关管理办法执行。原则上每生每年可申请获得不超过</w:t>
                        </w:r>
                        <w:r w:rsidRPr="008A1322">
                          <w:rPr>
                            <w:rFonts w:ascii="仿宋" w:eastAsia="仿宋" w:hAnsi="仿宋" w:cs="Times New Roman"/>
                            <w:kern w:val="0"/>
                            <w:sz w:val="32"/>
                            <w:szCs w:val="32"/>
                          </w:rPr>
                          <w:t>2</w:t>
                        </w:r>
                        <w:r w:rsidRPr="008A1322">
                          <w:rPr>
                            <w:rFonts w:ascii="仿宋" w:eastAsia="仿宋" w:hAnsi="仿宋" w:cs="仿宋" w:hint="eastAsia"/>
                            <w:kern w:val="0"/>
                            <w:sz w:val="32"/>
                            <w:szCs w:val="32"/>
                          </w:rPr>
                          <w:t>项社会奖学金，倾向于家庭经济困难的同学。</w:t>
                        </w:r>
                        <w:r w:rsidR="00F331F4" w:rsidRPr="008A1322">
                          <w:rPr>
                            <w:rFonts w:ascii="仿宋" w:eastAsia="仿宋" w:hAnsi="仿宋" w:cs="宋体" w:hint="eastAsia"/>
                            <w:kern w:val="0"/>
                            <w:sz w:val="32"/>
                            <w:szCs w:val="32"/>
                          </w:rPr>
                          <w:t>具体申请项目及申请时间等以学校通知为准。</w:t>
                        </w:r>
                      </w:p>
                      <w:p w14:paraId="7801C5DF" w14:textId="57DE71E5" w:rsidR="00F331F4" w:rsidRPr="008A1322" w:rsidRDefault="00F331F4" w:rsidP="004A68E1">
                        <w:pPr>
                          <w:widowControl/>
                          <w:spacing w:line="560" w:lineRule="exact"/>
                          <w:ind w:firstLine="477"/>
                          <w:jc w:val="left"/>
                          <w:rPr>
                            <w:rFonts w:ascii="仿宋" w:eastAsia="仿宋" w:hAnsi="仿宋" w:cs="仿宋"/>
                            <w:kern w:val="0"/>
                            <w:sz w:val="32"/>
                            <w:szCs w:val="32"/>
                          </w:rPr>
                        </w:pPr>
                        <w:r w:rsidRPr="008A1322">
                          <w:rPr>
                            <w:rFonts w:ascii="仿宋" w:eastAsia="仿宋" w:hAnsi="仿宋" w:cs="仿宋" w:hint="eastAsia"/>
                            <w:b/>
                            <w:kern w:val="0"/>
                            <w:sz w:val="32"/>
                            <w:szCs w:val="32"/>
                          </w:rPr>
                          <w:t>第十二条</w:t>
                        </w:r>
                        <w:r w:rsidRPr="008A1322">
                          <w:rPr>
                            <w:rFonts w:ascii="Calibri" w:eastAsia="仿宋" w:hAnsi="Calibri" w:cs="Calibri"/>
                            <w:b/>
                            <w:kern w:val="0"/>
                            <w:sz w:val="32"/>
                            <w:szCs w:val="32"/>
                          </w:rPr>
                          <w:t> </w:t>
                        </w:r>
                        <w:r w:rsidR="00E57D91">
                          <w:rPr>
                            <w:rFonts w:ascii="Calibri" w:eastAsia="仿宋" w:hAnsi="Calibri" w:cs="Calibri"/>
                            <w:b/>
                            <w:kern w:val="0"/>
                            <w:sz w:val="32"/>
                            <w:szCs w:val="32"/>
                          </w:rPr>
                          <w:t xml:space="preserve"> </w:t>
                        </w:r>
                        <w:r w:rsidRPr="008A1322">
                          <w:rPr>
                            <w:rFonts w:ascii="仿宋" w:eastAsia="仿宋" w:hAnsi="仿宋" w:cs="仿宋" w:hint="eastAsia"/>
                            <w:b/>
                            <w:kern w:val="0"/>
                            <w:sz w:val="32"/>
                            <w:szCs w:val="32"/>
                          </w:rPr>
                          <w:t>研究生国家助学贷款</w:t>
                        </w:r>
                      </w:p>
                      <w:p w14:paraId="7711014E" w14:textId="77777777" w:rsidR="00E1510F" w:rsidRPr="008A1322" w:rsidRDefault="00F331F4" w:rsidP="004A68E1">
                        <w:pPr>
                          <w:widowControl/>
                          <w:spacing w:line="560" w:lineRule="exact"/>
                          <w:ind w:firstLine="480"/>
                          <w:jc w:val="left"/>
                          <w:rPr>
                            <w:rFonts w:ascii="仿宋" w:eastAsia="仿宋" w:hAnsi="仿宋" w:cs="仿宋"/>
                            <w:kern w:val="0"/>
                            <w:sz w:val="32"/>
                            <w:szCs w:val="32"/>
                          </w:rPr>
                        </w:pPr>
                        <w:r w:rsidRPr="008A1322">
                          <w:rPr>
                            <w:rFonts w:ascii="仿宋" w:eastAsia="仿宋" w:hAnsi="仿宋" w:cs="仿宋" w:hint="eastAsia"/>
                            <w:kern w:val="0"/>
                            <w:sz w:val="32"/>
                            <w:szCs w:val="32"/>
                          </w:rPr>
                          <w:t>符合条件的研究生可以申请国家助学贷款。具体要求及安排以学校通知为准。</w:t>
                        </w:r>
                      </w:p>
                      <w:p w14:paraId="626C12EE" w14:textId="0BC44A77" w:rsidR="00F331F4" w:rsidRPr="008A1322" w:rsidRDefault="00D24C0E" w:rsidP="004A68E1">
                        <w:pPr>
                          <w:widowControl/>
                          <w:spacing w:line="560" w:lineRule="exact"/>
                          <w:ind w:firstLine="482"/>
                          <w:jc w:val="left"/>
                          <w:rPr>
                            <w:rFonts w:ascii="仿宋" w:eastAsia="仿宋" w:hAnsi="仿宋" w:cs="仿宋"/>
                            <w:kern w:val="0"/>
                            <w:sz w:val="32"/>
                            <w:szCs w:val="32"/>
                          </w:rPr>
                        </w:pPr>
                        <w:r w:rsidRPr="008A1322">
                          <w:rPr>
                            <w:rFonts w:ascii="仿宋" w:eastAsia="仿宋" w:hAnsi="仿宋" w:cs="仿宋" w:hint="eastAsia"/>
                            <w:b/>
                            <w:kern w:val="0"/>
                            <w:sz w:val="32"/>
                            <w:szCs w:val="32"/>
                          </w:rPr>
                          <w:t>第十</w:t>
                        </w:r>
                        <w:r w:rsidR="00D12072" w:rsidRPr="008A1322">
                          <w:rPr>
                            <w:rFonts w:ascii="仿宋" w:eastAsia="仿宋" w:hAnsi="仿宋" w:cs="仿宋" w:hint="eastAsia"/>
                            <w:b/>
                            <w:kern w:val="0"/>
                            <w:sz w:val="32"/>
                            <w:szCs w:val="32"/>
                          </w:rPr>
                          <w:t>三</w:t>
                        </w:r>
                        <w:r w:rsidRPr="008A1322">
                          <w:rPr>
                            <w:rFonts w:ascii="仿宋" w:eastAsia="仿宋" w:hAnsi="仿宋" w:cs="仿宋" w:hint="eastAsia"/>
                            <w:b/>
                            <w:kern w:val="0"/>
                            <w:sz w:val="32"/>
                            <w:szCs w:val="32"/>
                          </w:rPr>
                          <w:t xml:space="preserve">条 </w:t>
                        </w:r>
                        <w:r w:rsidR="00E57D91">
                          <w:rPr>
                            <w:rFonts w:ascii="仿宋" w:eastAsia="仿宋" w:hAnsi="仿宋" w:cs="仿宋"/>
                            <w:b/>
                            <w:kern w:val="0"/>
                            <w:sz w:val="32"/>
                            <w:szCs w:val="32"/>
                          </w:rPr>
                          <w:t xml:space="preserve"> </w:t>
                        </w:r>
                        <w:r w:rsidR="00F331F4" w:rsidRPr="008A1322">
                          <w:rPr>
                            <w:rFonts w:ascii="仿宋" w:eastAsia="仿宋" w:hAnsi="仿宋" w:cs="仿宋" w:hint="eastAsia"/>
                            <w:b/>
                            <w:kern w:val="0"/>
                            <w:sz w:val="32"/>
                            <w:szCs w:val="32"/>
                          </w:rPr>
                          <w:t>研究生助教、助研和助管岗位津贴资助</w:t>
                        </w:r>
                      </w:p>
                      <w:p w14:paraId="671F2F91" w14:textId="77777777" w:rsidR="00F331F4" w:rsidRPr="008A1322" w:rsidRDefault="00F331F4" w:rsidP="004A68E1">
                        <w:pPr>
                          <w:widowControl/>
                          <w:spacing w:line="560" w:lineRule="exact"/>
                          <w:ind w:firstLine="473"/>
                          <w:jc w:val="left"/>
                          <w:rPr>
                            <w:rFonts w:ascii="仿宋" w:eastAsia="仿宋" w:hAnsi="仿宋" w:cs="仿宋"/>
                            <w:kern w:val="0"/>
                            <w:sz w:val="32"/>
                            <w:szCs w:val="32"/>
                          </w:rPr>
                        </w:pPr>
                        <w:r w:rsidRPr="008A1322">
                          <w:rPr>
                            <w:rFonts w:ascii="仿宋" w:eastAsia="仿宋" w:hAnsi="仿宋" w:cs="仿宋" w:hint="eastAsia"/>
                            <w:kern w:val="0"/>
                            <w:sz w:val="32"/>
                            <w:szCs w:val="32"/>
                          </w:rPr>
                          <w:t>研究生作为“助研”参与导师科研项目（课题），导师应根据工作量和成效，从项目（课题）经费中，按月发放“助研”津贴。学校安排一定的经费并设立相关岗位，主要聘请经济困难的研究生从事“助管、助教”工作。</w:t>
                        </w:r>
                      </w:p>
                      <w:p w14:paraId="3270B83A" w14:textId="77777777" w:rsidR="00F331F4" w:rsidRPr="008A1322" w:rsidRDefault="00D24C0E" w:rsidP="004A68E1">
                        <w:pPr>
                          <w:widowControl/>
                          <w:spacing w:beforeLines="100" w:before="312" w:afterLines="100" w:after="312" w:line="560" w:lineRule="exact"/>
                          <w:ind w:left="856" w:hanging="856"/>
                          <w:jc w:val="center"/>
                          <w:rPr>
                            <w:rFonts w:ascii="仿宋" w:eastAsia="仿宋" w:hAnsi="仿宋" w:cs="Calibri"/>
                            <w:b/>
                            <w:kern w:val="0"/>
                            <w:sz w:val="32"/>
                            <w:szCs w:val="32"/>
                          </w:rPr>
                        </w:pPr>
                        <w:r w:rsidRPr="008A1322">
                          <w:rPr>
                            <w:rFonts w:ascii="仿宋" w:eastAsia="仿宋" w:hAnsi="仿宋" w:cs="Calibri"/>
                            <w:b/>
                            <w:kern w:val="0"/>
                            <w:sz w:val="32"/>
                            <w:szCs w:val="32"/>
                          </w:rPr>
                          <w:t>第</w:t>
                        </w:r>
                        <w:r w:rsidR="0076321A" w:rsidRPr="008A1322">
                          <w:rPr>
                            <w:rFonts w:ascii="仿宋" w:eastAsia="仿宋" w:hAnsi="仿宋" w:cs="Calibri" w:hint="eastAsia"/>
                            <w:b/>
                            <w:kern w:val="0"/>
                            <w:sz w:val="32"/>
                            <w:szCs w:val="32"/>
                          </w:rPr>
                          <w:t>四</w:t>
                        </w:r>
                        <w:r w:rsidRPr="008A1322">
                          <w:rPr>
                            <w:rFonts w:ascii="仿宋" w:eastAsia="仿宋" w:hAnsi="仿宋" w:cs="Calibri"/>
                            <w:b/>
                            <w:kern w:val="0"/>
                            <w:sz w:val="32"/>
                            <w:szCs w:val="32"/>
                          </w:rPr>
                          <w:t>章</w:t>
                        </w:r>
                        <w:r w:rsidRPr="008A1322">
                          <w:rPr>
                            <w:rFonts w:ascii="Calibri" w:eastAsia="仿宋" w:hAnsi="Calibri" w:cs="Calibri"/>
                            <w:b/>
                            <w:kern w:val="0"/>
                            <w:sz w:val="32"/>
                            <w:szCs w:val="32"/>
                          </w:rPr>
                          <w:t> </w:t>
                        </w:r>
                        <w:r w:rsidR="00F331F4" w:rsidRPr="008A1322">
                          <w:rPr>
                            <w:rFonts w:ascii="仿宋" w:eastAsia="仿宋" w:hAnsi="仿宋" w:cs="Calibri" w:hint="eastAsia"/>
                            <w:b/>
                            <w:kern w:val="0"/>
                            <w:sz w:val="32"/>
                            <w:szCs w:val="32"/>
                          </w:rPr>
                          <w:t>研究生学业奖学金评定内容及标准</w:t>
                        </w:r>
                      </w:p>
                      <w:p w14:paraId="295847C9" w14:textId="04697CC5" w:rsidR="00E1510F" w:rsidRPr="008A1322" w:rsidRDefault="00D24C0E" w:rsidP="004A68E1">
                        <w:pPr>
                          <w:widowControl/>
                          <w:spacing w:line="560" w:lineRule="exact"/>
                          <w:ind w:firstLine="482"/>
                          <w:jc w:val="left"/>
                          <w:rPr>
                            <w:rFonts w:ascii="仿宋" w:eastAsia="仿宋" w:hAnsi="仿宋" w:cs="仿宋"/>
                            <w:kern w:val="0"/>
                            <w:sz w:val="32"/>
                            <w:szCs w:val="32"/>
                          </w:rPr>
                        </w:pPr>
                        <w:r w:rsidRPr="008A1322">
                          <w:rPr>
                            <w:rFonts w:ascii="仿宋" w:eastAsia="仿宋" w:hAnsi="仿宋" w:cs="仿宋" w:hint="eastAsia"/>
                            <w:b/>
                            <w:kern w:val="0"/>
                            <w:sz w:val="32"/>
                            <w:szCs w:val="32"/>
                          </w:rPr>
                          <w:lastRenderedPageBreak/>
                          <w:t>第十</w:t>
                        </w:r>
                        <w:r w:rsidR="00C93C44" w:rsidRPr="008A1322">
                          <w:rPr>
                            <w:rFonts w:ascii="仿宋" w:eastAsia="仿宋" w:hAnsi="仿宋" w:cs="仿宋" w:hint="eastAsia"/>
                            <w:b/>
                            <w:kern w:val="0"/>
                            <w:sz w:val="32"/>
                            <w:szCs w:val="32"/>
                          </w:rPr>
                          <w:t>四</w:t>
                        </w:r>
                        <w:r w:rsidRPr="008A1322">
                          <w:rPr>
                            <w:rFonts w:ascii="仿宋" w:eastAsia="仿宋" w:hAnsi="仿宋" w:cs="仿宋" w:hint="eastAsia"/>
                            <w:b/>
                            <w:kern w:val="0"/>
                            <w:sz w:val="32"/>
                            <w:szCs w:val="32"/>
                          </w:rPr>
                          <w:t>条</w:t>
                        </w:r>
                        <w:r w:rsidRPr="008A1322">
                          <w:rPr>
                            <w:rFonts w:ascii="Calibri" w:eastAsia="仿宋" w:hAnsi="Calibri" w:cs="Calibri"/>
                            <w:b/>
                            <w:kern w:val="0"/>
                            <w:sz w:val="32"/>
                            <w:szCs w:val="32"/>
                          </w:rPr>
                          <w:t> </w:t>
                        </w:r>
                        <w:r w:rsidR="00E57D91">
                          <w:rPr>
                            <w:rFonts w:ascii="Calibri" w:eastAsia="仿宋" w:hAnsi="Calibri" w:cs="Calibri"/>
                            <w:b/>
                            <w:kern w:val="0"/>
                            <w:sz w:val="32"/>
                            <w:szCs w:val="32"/>
                          </w:rPr>
                          <w:t xml:space="preserve"> </w:t>
                        </w:r>
                        <w:r w:rsidRPr="008A1322">
                          <w:rPr>
                            <w:rFonts w:ascii="仿宋" w:eastAsia="仿宋" w:hAnsi="仿宋" w:cs="仿宋" w:hint="eastAsia"/>
                            <w:kern w:val="0"/>
                            <w:sz w:val="32"/>
                            <w:szCs w:val="32"/>
                          </w:rPr>
                          <w:t>学院成立研究生奖助学金评审委员会，由学院</w:t>
                        </w:r>
                        <w:r w:rsidR="00F331F4" w:rsidRPr="008A1322">
                          <w:rPr>
                            <w:rFonts w:ascii="仿宋" w:eastAsia="仿宋" w:hAnsi="仿宋" w:cs="仿宋" w:hint="eastAsia"/>
                            <w:kern w:val="0"/>
                            <w:sz w:val="32"/>
                            <w:szCs w:val="32"/>
                          </w:rPr>
                          <w:t>主要领导、研究生导师代表、行政管理人员、</w:t>
                        </w:r>
                        <w:r w:rsidRPr="008A1322">
                          <w:rPr>
                            <w:rFonts w:ascii="仿宋" w:eastAsia="仿宋" w:hAnsi="仿宋" w:cs="仿宋" w:hint="eastAsia"/>
                            <w:kern w:val="0"/>
                            <w:sz w:val="32"/>
                            <w:szCs w:val="32"/>
                          </w:rPr>
                          <w:t>学生代表组成，统筹领导、协调和监督我院研究生奖助金评审工作。学院研究生管理办公室负责研究生奖助金的评审、发放、管理、解释等具体组织和实施工作。</w:t>
                        </w:r>
                      </w:p>
                      <w:p w14:paraId="3AC6C522" w14:textId="77777777" w:rsidR="00922ABF" w:rsidRPr="008A1322" w:rsidRDefault="00E403BB" w:rsidP="004A68E1">
                        <w:pPr>
                          <w:spacing w:line="560" w:lineRule="exact"/>
                          <w:ind w:firstLineChars="200" w:firstLine="640"/>
                          <w:rPr>
                            <w:rFonts w:ascii="仿宋" w:eastAsia="仿宋" w:hAnsi="仿宋" w:cs="仿宋"/>
                            <w:color w:val="000000" w:themeColor="text1"/>
                            <w:kern w:val="0"/>
                            <w:sz w:val="32"/>
                            <w:szCs w:val="32"/>
                          </w:rPr>
                        </w:pPr>
                        <w:r w:rsidRPr="008A1322">
                          <w:rPr>
                            <w:rFonts w:ascii="仿宋" w:eastAsia="仿宋" w:hAnsi="仿宋" w:cs="仿宋" w:hint="eastAsia"/>
                            <w:color w:val="000000" w:themeColor="text1"/>
                            <w:kern w:val="0"/>
                            <w:sz w:val="32"/>
                            <w:szCs w:val="32"/>
                          </w:rPr>
                          <w:t>主任</w:t>
                        </w:r>
                        <w:r w:rsidR="00922ABF" w:rsidRPr="008A1322">
                          <w:rPr>
                            <w:rFonts w:ascii="仿宋" w:eastAsia="仿宋" w:hAnsi="仿宋" w:cs="仿宋" w:hint="eastAsia"/>
                            <w:color w:val="000000" w:themeColor="text1"/>
                            <w:kern w:val="0"/>
                            <w:sz w:val="32"/>
                            <w:szCs w:val="32"/>
                          </w:rPr>
                          <w:t>：张鸿巍</w:t>
                        </w:r>
                      </w:p>
                      <w:p w14:paraId="01A4B3FF" w14:textId="77777777" w:rsidR="00236D33" w:rsidRPr="008A1322" w:rsidRDefault="00236D33" w:rsidP="004A68E1">
                        <w:pPr>
                          <w:spacing w:line="560" w:lineRule="exact"/>
                          <w:ind w:firstLineChars="200" w:firstLine="640"/>
                          <w:rPr>
                            <w:rFonts w:ascii="仿宋" w:eastAsia="仿宋" w:hAnsi="仿宋" w:cs="仿宋"/>
                            <w:color w:val="000000" w:themeColor="text1"/>
                            <w:kern w:val="0"/>
                            <w:sz w:val="32"/>
                            <w:szCs w:val="32"/>
                          </w:rPr>
                        </w:pPr>
                        <w:r w:rsidRPr="008A1322">
                          <w:rPr>
                            <w:rFonts w:ascii="仿宋" w:eastAsia="仿宋" w:hAnsi="仿宋" w:cs="仿宋" w:hint="eastAsia"/>
                            <w:color w:val="000000" w:themeColor="text1"/>
                            <w:kern w:val="0"/>
                            <w:sz w:val="32"/>
                            <w:szCs w:val="32"/>
                          </w:rPr>
                          <w:t xml:space="preserve">副主任：朱蕴利、陈晖、焦鹏 </w:t>
                        </w:r>
                      </w:p>
                      <w:p w14:paraId="2699FC34" w14:textId="6558A2B7" w:rsidR="00236D33" w:rsidRPr="008A1322" w:rsidRDefault="00236D33" w:rsidP="004A68E1">
                        <w:pPr>
                          <w:spacing w:line="560" w:lineRule="exact"/>
                          <w:ind w:firstLineChars="200" w:firstLine="640"/>
                          <w:rPr>
                            <w:rFonts w:ascii="仿宋" w:eastAsia="仿宋" w:hAnsi="仿宋" w:cs="仿宋"/>
                            <w:color w:val="000000" w:themeColor="text1"/>
                            <w:kern w:val="0"/>
                            <w:sz w:val="32"/>
                            <w:szCs w:val="32"/>
                          </w:rPr>
                        </w:pPr>
                        <w:r w:rsidRPr="008A1322">
                          <w:rPr>
                            <w:rFonts w:ascii="仿宋" w:eastAsia="仿宋" w:hAnsi="仿宋" w:cs="仿宋" w:hint="eastAsia"/>
                            <w:color w:val="000000" w:themeColor="text1"/>
                            <w:kern w:val="0"/>
                            <w:sz w:val="32"/>
                            <w:szCs w:val="32"/>
                          </w:rPr>
                          <w:t>成员：戴小峰、赵黎明、张朝华、李琴、</w:t>
                        </w:r>
                        <w:r w:rsidR="008E34AD" w:rsidRPr="008A1322">
                          <w:rPr>
                            <w:rFonts w:ascii="仿宋" w:eastAsia="仿宋" w:hAnsi="仿宋" w:cs="仿宋" w:hint="eastAsia"/>
                            <w:color w:val="000000" w:themeColor="text1"/>
                            <w:kern w:val="0"/>
                            <w:sz w:val="32"/>
                            <w:szCs w:val="32"/>
                          </w:rPr>
                          <w:t>学生</w:t>
                        </w:r>
                        <w:r w:rsidR="008E34AD" w:rsidRPr="008A1322">
                          <w:rPr>
                            <w:rFonts w:ascii="仿宋" w:eastAsia="仿宋" w:hAnsi="仿宋" w:cs="仿宋"/>
                            <w:color w:val="000000" w:themeColor="text1"/>
                            <w:kern w:val="0"/>
                            <w:sz w:val="32"/>
                            <w:szCs w:val="32"/>
                          </w:rPr>
                          <w:t>代表（</w:t>
                        </w:r>
                        <w:r w:rsidR="008E34AD" w:rsidRPr="008A1322">
                          <w:rPr>
                            <w:rFonts w:ascii="仿宋" w:eastAsia="仿宋" w:hAnsi="仿宋" w:cs="仿宋" w:hint="eastAsia"/>
                            <w:color w:val="000000" w:themeColor="text1"/>
                            <w:kern w:val="0"/>
                            <w:sz w:val="32"/>
                            <w:szCs w:val="32"/>
                          </w:rPr>
                          <w:t>张晓娟</w:t>
                        </w:r>
                        <w:r w:rsidR="00100374" w:rsidRPr="008A1322">
                          <w:rPr>
                            <w:rFonts w:ascii="仿宋" w:eastAsia="仿宋" w:hAnsi="仿宋" w:cs="仿宋" w:hint="eastAsia"/>
                            <w:color w:val="000000" w:themeColor="text1"/>
                            <w:kern w:val="0"/>
                            <w:sz w:val="32"/>
                            <w:szCs w:val="32"/>
                          </w:rPr>
                          <w:t>、</w:t>
                        </w:r>
                        <w:r w:rsidR="00100374" w:rsidRPr="008A1322">
                          <w:rPr>
                            <w:rFonts w:ascii="仿宋" w:eastAsia="仿宋" w:hAnsi="仿宋" w:cs="仿宋"/>
                            <w:color w:val="000000" w:themeColor="text1"/>
                            <w:kern w:val="0"/>
                            <w:sz w:val="32"/>
                            <w:szCs w:val="32"/>
                          </w:rPr>
                          <w:t>王雪娆</w:t>
                        </w:r>
                        <w:r w:rsidR="008E34AD" w:rsidRPr="008A1322">
                          <w:rPr>
                            <w:rFonts w:ascii="仿宋" w:eastAsia="仿宋" w:hAnsi="仿宋" w:cs="仿宋"/>
                            <w:color w:val="000000" w:themeColor="text1"/>
                            <w:kern w:val="0"/>
                            <w:sz w:val="32"/>
                            <w:szCs w:val="32"/>
                          </w:rPr>
                          <w:t>）</w:t>
                        </w:r>
                      </w:p>
                      <w:p w14:paraId="020D88F8" w14:textId="77777777" w:rsidR="00236D33" w:rsidRPr="008A1322" w:rsidRDefault="00236D33" w:rsidP="004A68E1">
                        <w:pPr>
                          <w:widowControl/>
                          <w:shd w:val="clear" w:color="auto" w:fill="FFFFFF"/>
                          <w:spacing w:line="560" w:lineRule="exact"/>
                          <w:ind w:firstLine="472"/>
                          <w:jc w:val="left"/>
                          <w:rPr>
                            <w:rFonts w:ascii="仿宋" w:eastAsia="仿宋" w:hAnsi="仿宋" w:cs="仿宋"/>
                            <w:color w:val="000000" w:themeColor="text1"/>
                            <w:kern w:val="0"/>
                            <w:sz w:val="32"/>
                            <w:szCs w:val="32"/>
                          </w:rPr>
                        </w:pPr>
                        <w:r w:rsidRPr="008A1322">
                          <w:rPr>
                            <w:rFonts w:ascii="仿宋" w:eastAsia="仿宋" w:hAnsi="仿宋" w:cs="仿宋" w:hint="eastAsia"/>
                            <w:color w:val="000000" w:themeColor="text1"/>
                            <w:kern w:val="0"/>
                            <w:sz w:val="32"/>
                            <w:szCs w:val="32"/>
                          </w:rPr>
                          <w:t>秘书：吴雅欣、黄宣旗</w:t>
                        </w:r>
                      </w:p>
                      <w:p w14:paraId="0F9BC666" w14:textId="51A03A00" w:rsidR="00D0003A" w:rsidRPr="008A1322" w:rsidRDefault="00D0003A" w:rsidP="004A68E1">
                        <w:pPr>
                          <w:widowControl/>
                          <w:shd w:val="clear" w:color="auto" w:fill="FFFFFF"/>
                          <w:spacing w:before="156" w:line="560" w:lineRule="exact"/>
                          <w:ind w:firstLine="472"/>
                          <w:jc w:val="left"/>
                          <w:rPr>
                            <w:rFonts w:ascii="仿宋" w:eastAsia="仿宋" w:hAnsi="仿宋" w:cs="仿宋"/>
                            <w:color w:val="000000" w:themeColor="text1"/>
                            <w:kern w:val="0"/>
                            <w:sz w:val="32"/>
                            <w:szCs w:val="32"/>
                          </w:rPr>
                        </w:pPr>
                        <w:r w:rsidRPr="008A1322">
                          <w:rPr>
                            <w:rFonts w:ascii="仿宋" w:eastAsia="仿宋" w:hAnsi="仿宋" w:cs="仿宋" w:hint="eastAsia"/>
                            <w:b/>
                            <w:color w:val="000000" w:themeColor="text1"/>
                            <w:kern w:val="0"/>
                            <w:sz w:val="32"/>
                            <w:szCs w:val="32"/>
                          </w:rPr>
                          <w:t>第十五条</w:t>
                        </w:r>
                        <w:r w:rsidR="00E57D91">
                          <w:rPr>
                            <w:rFonts w:ascii="Calibri" w:eastAsia="仿宋" w:hAnsi="Calibri" w:cs="Calibri"/>
                            <w:b/>
                            <w:color w:val="000000" w:themeColor="text1"/>
                            <w:kern w:val="0"/>
                            <w:sz w:val="32"/>
                            <w:szCs w:val="32"/>
                          </w:rPr>
                          <w:t xml:space="preserve">  </w:t>
                        </w:r>
                        <w:r w:rsidRPr="008A1322">
                          <w:rPr>
                            <w:rFonts w:ascii="仿宋" w:eastAsia="仿宋" w:hAnsi="仿宋" w:cs="仿宋" w:hint="eastAsia"/>
                            <w:b/>
                            <w:color w:val="000000" w:themeColor="text1"/>
                            <w:kern w:val="0"/>
                            <w:sz w:val="32"/>
                            <w:szCs w:val="32"/>
                          </w:rPr>
                          <w:t>评定时间</w:t>
                        </w:r>
                      </w:p>
                      <w:p w14:paraId="6616FCBC" w14:textId="77777777" w:rsidR="00D0003A" w:rsidRPr="008A1322" w:rsidRDefault="00D0003A" w:rsidP="004A68E1">
                        <w:pPr>
                          <w:widowControl/>
                          <w:shd w:val="clear" w:color="auto" w:fill="FFFFFF"/>
                          <w:spacing w:line="560" w:lineRule="exact"/>
                          <w:ind w:firstLine="480"/>
                          <w:jc w:val="left"/>
                          <w:rPr>
                            <w:rFonts w:ascii="仿宋" w:eastAsia="仿宋" w:hAnsi="仿宋" w:cs="仿宋"/>
                            <w:color w:val="000000" w:themeColor="text1"/>
                            <w:kern w:val="0"/>
                            <w:sz w:val="32"/>
                            <w:szCs w:val="32"/>
                          </w:rPr>
                        </w:pPr>
                        <w:r w:rsidRPr="008A1322">
                          <w:rPr>
                            <w:rFonts w:ascii="仿宋" w:eastAsia="仿宋" w:hAnsi="仿宋" w:cs="仿宋" w:hint="eastAsia"/>
                            <w:color w:val="000000" w:themeColor="text1"/>
                            <w:kern w:val="0"/>
                            <w:sz w:val="32"/>
                            <w:szCs w:val="32"/>
                          </w:rPr>
                          <w:t>每年研究生招生录取工作结束后，根据学校安排及下达经费，开展新生学业奖学金评定工作；每年9月至10月开展二年级、三年级研究生学业奖学金评定工作。</w:t>
                        </w:r>
                      </w:p>
                      <w:p w14:paraId="0C078097" w14:textId="77777777" w:rsidR="00E57D91" w:rsidRDefault="00D24C0E" w:rsidP="00E57D91">
                        <w:pPr>
                          <w:widowControl/>
                          <w:spacing w:line="560" w:lineRule="exact"/>
                          <w:ind w:firstLine="482"/>
                          <w:jc w:val="left"/>
                          <w:rPr>
                            <w:rFonts w:ascii="仿宋" w:eastAsia="仿宋" w:hAnsi="仿宋"/>
                            <w:b/>
                            <w:color w:val="000000" w:themeColor="text1"/>
                            <w:sz w:val="32"/>
                            <w:szCs w:val="32"/>
                          </w:rPr>
                        </w:pPr>
                        <w:r w:rsidRPr="008A1322">
                          <w:rPr>
                            <w:rFonts w:ascii="仿宋" w:eastAsia="仿宋" w:hAnsi="仿宋" w:cs="仿宋" w:hint="eastAsia"/>
                            <w:b/>
                            <w:color w:val="000000" w:themeColor="text1"/>
                            <w:kern w:val="0"/>
                            <w:sz w:val="32"/>
                            <w:szCs w:val="32"/>
                          </w:rPr>
                          <w:t>第十</w:t>
                        </w:r>
                        <w:r w:rsidR="00C93C44" w:rsidRPr="008A1322">
                          <w:rPr>
                            <w:rFonts w:ascii="仿宋" w:eastAsia="仿宋" w:hAnsi="仿宋" w:cs="仿宋" w:hint="eastAsia"/>
                            <w:b/>
                            <w:color w:val="000000" w:themeColor="text1"/>
                            <w:kern w:val="0"/>
                            <w:sz w:val="32"/>
                            <w:szCs w:val="32"/>
                          </w:rPr>
                          <w:t>六</w:t>
                        </w:r>
                        <w:r w:rsidRPr="008A1322">
                          <w:rPr>
                            <w:rFonts w:ascii="仿宋" w:eastAsia="仿宋" w:hAnsi="仿宋" w:cs="仿宋" w:hint="eastAsia"/>
                            <w:b/>
                            <w:color w:val="000000" w:themeColor="text1"/>
                            <w:kern w:val="0"/>
                            <w:sz w:val="32"/>
                            <w:szCs w:val="32"/>
                          </w:rPr>
                          <w:t>条</w:t>
                        </w:r>
                        <w:r w:rsidR="00727927" w:rsidRPr="008A1322">
                          <w:rPr>
                            <w:rFonts w:ascii="仿宋" w:eastAsia="仿宋" w:hAnsi="仿宋" w:cs="仿宋" w:hint="eastAsia"/>
                            <w:b/>
                            <w:color w:val="000000" w:themeColor="text1"/>
                            <w:kern w:val="0"/>
                            <w:sz w:val="32"/>
                            <w:szCs w:val="32"/>
                          </w:rPr>
                          <w:t xml:space="preserve">  </w:t>
                        </w:r>
                        <w:r w:rsidRPr="008A1322">
                          <w:rPr>
                            <w:rFonts w:ascii="仿宋" w:eastAsia="仿宋" w:hAnsi="仿宋" w:cs="仿宋" w:hint="eastAsia"/>
                            <w:b/>
                            <w:color w:val="000000" w:themeColor="text1"/>
                            <w:kern w:val="0"/>
                            <w:sz w:val="32"/>
                            <w:szCs w:val="32"/>
                          </w:rPr>
                          <w:t>评分细则</w:t>
                        </w:r>
                      </w:p>
                      <w:p w14:paraId="39479D16" w14:textId="677182CA" w:rsidR="00E1510F" w:rsidRPr="00E57D91" w:rsidRDefault="00E57D91" w:rsidP="00E57D91">
                        <w:pPr>
                          <w:widowControl/>
                          <w:spacing w:line="560" w:lineRule="exact"/>
                          <w:ind w:firstLine="482"/>
                          <w:jc w:val="left"/>
                          <w:rPr>
                            <w:rFonts w:ascii="仿宋" w:eastAsia="仿宋" w:hAnsi="仿宋"/>
                            <w:b/>
                            <w:color w:val="000000" w:themeColor="text1"/>
                            <w:sz w:val="32"/>
                            <w:szCs w:val="32"/>
                          </w:rPr>
                        </w:pPr>
                        <w:r w:rsidRPr="00E57D91">
                          <w:rPr>
                            <w:rFonts w:ascii="仿宋" w:eastAsia="仿宋" w:hAnsi="仿宋" w:cs="仿宋" w:hint="eastAsia"/>
                            <w:color w:val="000000" w:themeColor="text1"/>
                            <w:kern w:val="0"/>
                            <w:sz w:val="32"/>
                            <w:szCs w:val="32"/>
                          </w:rPr>
                          <w:t>1、</w:t>
                        </w:r>
                        <w:r w:rsidR="00D24C0E" w:rsidRPr="00E57D91">
                          <w:rPr>
                            <w:rFonts w:ascii="仿宋" w:eastAsia="仿宋" w:hAnsi="仿宋" w:cs="仿宋" w:hint="eastAsia"/>
                            <w:color w:val="000000" w:themeColor="text1"/>
                            <w:kern w:val="0"/>
                            <w:sz w:val="32"/>
                            <w:szCs w:val="32"/>
                          </w:rPr>
                          <w:t>第一学年按照学校下达的各等级研究生奖学金指标，以学生入学综合成绩（初试及复试）排名评出。</w:t>
                        </w:r>
                        <w:r w:rsidR="00091BF9" w:rsidRPr="00E57D91">
                          <w:rPr>
                            <w:rFonts w:ascii="仿宋" w:eastAsia="仿宋" w:hAnsi="仿宋" w:cs="仿宋" w:hint="eastAsia"/>
                            <w:color w:val="000000" w:themeColor="text1"/>
                            <w:kern w:val="0"/>
                            <w:sz w:val="32"/>
                            <w:szCs w:val="32"/>
                          </w:rPr>
                          <w:t>推免生</w:t>
                        </w:r>
                        <w:r w:rsidR="00091BF9" w:rsidRPr="00E57D91">
                          <w:rPr>
                            <w:rFonts w:ascii="仿宋" w:eastAsia="仿宋" w:hAnsi="仿宋" w:cs="仿宋"/>
                            <w:color w:val="000000" w:themeColor="text1"/>
                            <w:kern w:val="0"/>
                            <w:sz w:val="32"/>
                            <w:szCs w:val="32"/>
                          </w:rPr>
                          <w:t>与统考生分列</w:t>
                        </w:r>
                        <w:r w:rsidR="00091BF9" w:rsidRPr="00E57D91">
                          <w:rPr>
                            <w:rFonts w:ascii="仿宋" w:eastAsia="仿宋" w:hAnsi="仿宋" w:cs="仿宋" w:hint="eastAsia"/>
                            <w:color w:val="000000" w:themeColor="text1"/>
                            <w:kern w:val="0"/>
                            <w:sz w:val="32"/>
                            <w:szCs w:val="32"/>
                          </w:rPr>
                          <w:t>。</w:t>
                        </w:r>
                      </w:p>
                      <w:p w14:paraId="0B623188" w14:textId="77777777" w:rsidR="006B13BE" w:rsidRPr="008A1322" w:rsidRDefault="00480E69" w:rsidP="004A68E1">
                        <w:pPr>
                          <w:widowControl/>
                          <w:shd w:val="clear" w:color="auto" w:fill="FFFFFF"/>
                          <w:spacing w:line="560" w:lineRule="exact"/>
                          <w:ind w:firstLine="480"/>
                          <w:jc w:val="left"/>
                          <w:rPr>
                            <w:rFonts w:ascii="仿宋" w:eastAsia="仿宋" w:hAnsi="仿宋"/>
                            <w:color w:val="000000" w:themeColor="text1"/>
                            <w:sz w:val="32"/>
                            <w:szCs w:val="32"/>
                          </w:rPr>
                        </w:pPr>
                        <w:r w:rsidRPr="008A1322">
                          <w:rPr>
                            <w:rFonts w:ascii="仿宋" w:eastAsia="仿宋" w:hAnsi="仿宋" w:cs="仿宋" w:hint="eastAsia"/>
                            <w:color w:val="000000" w:themeColor="text1"/>
                            <w:kern w:val="0"/>
                            <w:sz w:val="32"/>
                            <w:szCs w:val="32"/>
                          </w:rPr>
                          <w:t>2、</w:t>
                        </w:r>
                        <w:r w:rsidR="006B13BE" w:rsidRPr="008A1322">
                          <w:rPr>
                            <w:rFonts w:ascii="仿宋" w:eastAsia="仿宋" w:hAnsi="仿宋" w:cs="仿宋" w:hint="eastAsia"/>
                            <w:color w:val="000000" w:themeColor="text1"/>
                            <w:kern w:val="0"/>
                            <w:sz w:val="32"/>
                            <w:szCs w:val="32"/>
                          </w:rPr>
                          <w:t>第二学年，</w:t>
                        </w:r>
                        <w:r w:rsidR="006B13BE" w:rsidRPr="008A1322">
                          <w:rPr>
                            <w:rFonts w:ascii="仿宋" w:eastAsia="仿宋" w:hAnsi="仿宋" w:cs="宋体" w:hint="eastAsia"/>
                            <w:color w:val="000000" w:themeColor="text1"/>
                            <w:kern w:val="0"/>
                            <w:sz w:val="32"/>
                            <w:szCs w:val="32"/>
                            <w:shd w:val="clear" w:color="auto" w:fill="FFFFFF"/>
                          </w:rPr>
                          <w:t>S＝0.2</w:t>
                        </w:r>
                        <w:r w:rsidR="006B13BE" w:rsidRPr="008A1322">
                          <w:rPr>
                            <w:rFonts w:ascii="仿宋" w:eastAsia="仿宋" w:hAnsi="仿宋" w:cs="宋体" w:hint="eastAsia"/>
                            <w:i/>
                            <w:color w:val="000000" w:themeColor="text1"/>
                            <w:kern w:val="0"/>
                            <w:sz w:val="32"/>
                            <w:szCs w:val="32"/>
                            <w:shd w:val="clear" w:color="auto" w:fill="FFFFFF"/>
                          </w:rPr>
                          <w:t>S</w:t>
                        </w:r>
                        <w:r w:rsidR="006B13BE" w:rsidRPr="008A1322">
                          <w:rPr>
                            <w:rFonts w:ascii="仿宋" w:eastAsia="仿宋" w:hAnsi="仿宋" w:cs="宋体" w:hint="eastAsia"/>
                            <w:i/>
                            <w:color w:val="000000" w:themeColor="text1"/>
                            <w:kern w:val="0"/>
                            <w:sz w:val="32"/>
                            <w:szCs w:val="32"/>
                            <w:shd w:val="clear" w:color="auto" w:fill="FFFFFF"/>
                            <w:vertAlign w:val="subscript"/>
                          </w:rPr>
                          <w:t>1</w:t>
                        </w:r>
                        <w:r w:rsidR="006B13BE" w:rsidRPr="008A1322">
                          <w:rPr>
                            <w:rFonts w:ascii="仿宋" w:eastAsia="仿宋" w:hAnsi="仿宋" w:cs="宋体" w:hint="eastAsia"/>
                            <w:color w:val="000000" w:themeColor="text1"/>
                            <w:kern w:val="0"/>
                            <w:sz w:val="32"/>
                            <w:szCs w:val="32"/>
                            <w:shd w:val="clear" w:color="auto" w:fill="FFFFFF"/>
                          </w:rPr>
                          <w:t>＋0.4</w:t>
                        </w:r>
                        <w:r w:rsidR="006B13BE" w:rsidRPr="008A1322">
                          <w:rPr>
                            <w:rFonts w:ascii="仿宋" w:eastAsia="仿宋" w:hAnsi="仿宋" w:cs="宋体" w:hint="eastAsia"/>
                            <w:i/>
                            <w:color w:val="000000" w:themeColor="text1"/>
                            <w:kern w:val="0"/>
                            <w:sz w:val="32"/>
                            <w:szCs w:val="32"/>
                            <w:shd w:val="clear" w:color="auto" w:fill="FFFFFF"/>
                          </w:rPr>
                          <w:t>S</w:t>
                        </w:r>
                        <w:r w:rsidR="006B13BE" w:rsidRPr="008A1322">
                          <w:rPr>
                            <w:rFonts w:ascii="仿宋" w:eastAsia="仿宋" w:hAnsi="仿宋" w:cs="宋体" w:hint="eastAsia"/>
                            <w:i/>
                            <w:color w:val="000000" w:themeColor="text1"/>
                            <w:kern w:val="0"/>
                            <w:sz w:val="32"/>
                            <w:szCs w:val="32"/>
                            <w:shd w:val="clear" w:color="auto" w:fill="FFFFFF"/>
                            <w:vertAlign w:val="subscript"/>
                          </w:rPr>
                          <w:t>2</w:t>
                        </w:r>
                        <w:r w:rsidR="006B13BE" w:rsidRPr="008A1322">
                          <w:rPr>
                            <w:rFonts w:ascii="仿宋" w:eastAsia="仿宋" w:hAnsi="仿宋" w:cs="宋体" w:hint="eastAsia"/>
                            <w:color w:val="000000" w:themeColor="text1"/>
                            <w:kern w:val="0"/>
                            <w:sz w:val="32"/>
                            <w:szCs w:val="32"/>
                            <w:shd w:val="clear" w:color="auto" w:fill="FFFFFF"/>
                          </w:rPr>
                          <w:t>＋0.4</w:t>
                        </w:r>
                        <w:r w:rsidR="006B13BE" w:rsidRPr="008A1322">
                          <w:rPr>
                            <w:rFonts w:ascii="仿宋" w:eastAsia="仿宋" w:hAnsi="仿宋" w:cs="宋体" w:hint="eastAsia"/>
                            <w:i/>
                            <w:color w:val="000000" w:themeColor="text1"/>
                            <w:kern w:val="0"/>
                            <w:sz w:val="32"/>
                            <w:szCs w:val="32"/>
                            <w:shd w:val="clear" w:color="auto" w:fill="FFFFFF"/>
                          </w:rPr>
                          <w:t>S</w:t>
                        </w:r>
                        <w:r w:rsidR="006B13BE" w:rsidRPr="008A1322">
                          <w:rPr>
                            <w:rFonts w:ascii="仿宋" w:eastAsia="仿宋" w:hAnsi="仿宋" w:cs="宋体" w:hint="eastAsia"/>
                            <w:i/>
                            <w:color w:val="000000" w:themeColor="text1"/>
                            <w:kern w:val="0"/>
                            <w:sz w:val="32"/>
                            <w:szCs w:val="32"/>
                            <w:shd w:val="clear" w:color="auto" w:fill="FFFFFF"/>
                            <w:vertAlign w:val="subscript"/>
                          </w:rPr>
                          <w:t>3</w:t>
                        </w:r>
                      </w:p>
                      <w:p w14:paraId="5112EE65" w14:textId="77777777" w:rsidR="006B13BE" w:rsidRPr="008A1322" w:rsidRDefault="00480E69" w:rsidP="004A68E1">
                        <w:pPr>
                          <w:widowControl/>
                          <w:shd w:val="clear" w:color="auto" w:fill="FFFFFF"/>
                          <w:spacing w:line="560" w:lineRule="exact"/>
                          <w:ind w:firstLine="480"/>
                          <w:jc w:val="left"/>
                          <w:rPr>
                            <w:rFonts w:ascii="仿宋" w:eastAsia="仿宋" w:hAnsi="仿宋"/>
                            <w:color w:val="000000" w:themeColor="text1"/>
                            <w:sz w:val="32"/>
                            <w:szCs w:val="32"/>
                          </w:rPr>
                        </w:pPr>
                        <w:r w:rsidRPr="008A1322">
                          <w:rPr>
                            <w:rFonts w:ascii="仿宋" w:eastAsia="仿宋" w:hAnsi="仿宋" w:cs="仿宋" w:hint="eastAsia"/>
                            <w:color w:val="000000" w:themeColor="text1"/>
                            <w:kern w:val="0"/>
                            <w:sz w:val="32"/>
                            <w:szCs w:val="32"/>
                          </w:rPr>
                          <w:t>3、</w:t>
                        </w:r>
                        <w:r w:rsidR="006B13BE" w:rsidRPr="008A1322">
                          <w:rPr>
                            <w:rFonts w:ascii="仿宋" w:eastAsia="仿宋" w:hAnsi="仿宋" w:cs="仿宋" w:hint="eastAsia"/>
                            <w:color w:val="000000" w:themeColor="text1"/>
                            <w:kern w:val="0"/>
                            <w:sz w:val="32"/>
                            <w:szCs w:val="32"/>
                          </w:rPr>
                          <w:t>第三学年，</w:t>
                        </w:r>
                        <w:r w:rsidR="006B13BE" w:rsidRPr="008A1322">
                          <w:rPr>
                            <w:rFonts w:ascii="仿宋" w:eastAsia="仿宋" w:hAnsi="仿宋" w:cs="宋体" w:hint="eastAsia"/>
                            <w:color w:val="000000" w:themeColor="text1"/>
                            <w:kern w:val="0"/>
                            <w:sz w:val="32"/>
                            <w:szCs w:val="32"/>
                            <w:shd w:val="clear" w:color="auto" w:fill="FFFFFF"/>
                          </w:rPr>
                          <w:t>S＝0.</w:t>
                        </w:r>
                        <w:r w:rsidRPr="008A1322">
                          <w:rPr>
                            <w:rFonts w:ascii="仿宋" w:eastAsia="仿宋" w:hAnsi="仿宋" w:cs="宋体" w:hint="eastAsia"/>
                            <w:color w:val="000000" w:themeColor="text1"/>
                            <w:kern w:val="0"/>
                            <w:sz w:val="32"/>
                            <w:szCs w:val="32"/>
                            <w:shd w:val="clear" w:color="auto" w:fill="FFFFFF"/>
                          </w:rPr>
                          <w:t>2</w:t>
                        </w:r>
                        <w:r w:rsidR="006B13BE" w:rsidRPr="008A1322">
                          <w:rPr>
                            <w:rFonts w:ascii="仿宋" w:eastAsia="仿宋" w:hAnsi="仿宋" w:cs="宋体" w:hint="eastAsia"/>
                            <w:i/>
                            <w:color w:val="000000" w:themeColor="text1"/>
                            <w:kern w:val="0"/>
                            <w:sz w:val="32"/>
                            <w:szCs w:val="32"/>
                            <w:shd w:val="clear" w:color="auto" w:fill="FFFFFF"/>
                          </w:rPr>
                          <w:t>S</w:t>
                        </w:r>
                        <w:r w:rsidR="006B13BE" w:rsidRPr="008A1322">
                          <w:rPr>
                            <w:rFonts w:ascii="仿宋" w:eastAsia="仿宋" w:hAnsi="仿宋" w:cs="宋体" w:hint="eastAsia"/>
                            <w:i/>
                            <w:color w:val="000000" w:themeColor="text1"/>
                            <w:kern w:val="0"/>
                            <w:sz w:val="32"/>
                            <w:szCs w:val="32"/>
                            <w:shd w:val="clear" w:color="auto" w:fill="FFFFFF"/>
                            <w:vertAlign w:val="subscript"/>
                          </w:rPr>
                          <w:t>1</w:t>
                        </w:r>
                        <w:r w:rsidR="006B13BE" w:rsidRPr="008A1322">
                          <w:rPr>
                            <w:rFonts w:ascii="仿宋" w:eastAsia="仿宋" w:hAnsi="仿宋" w:cs="宋体" w:hint="eastAsia"/>
                            <w:color w:val="000000" w:themeColor="text1"/>
                            <w:kern w:val="0"/>
                            <w:sz w:val="32"/>
                            <w:szCs w:val="32"/>
                            <w:shd w:val="clear" w:color="auto" w:fill="FFFFFF"/>
                          </w:rPr>
                          <w:t>＋0.</w:t>
                        </w:r>
                        <w:r w:rsidRPr="008A1322">
                          <w:rPr>
                            <w:rFonts w:ascii="仿宋" w:eastAsia="仿宋" w:hAnsi="仿宋" w:cs="宋体" w:hint="eastAsia"/>
                            <w:color w:val="000000" w:themeColor="text1"/>
                            <w:kern w:val="0"/>
                            <w:sz w:val="32"/>
                            <w:szCs w:val="32"/>
                            <w:shd w:val="clear" w:color="auto" w:fill="FFFFFF"/>
                          </w:rPr>
                          <w:t>2</w:t>
                        </w:r>
                        <w:r w:rsidR="006B13BE" w:rsidRPr="008A1322">
                          <w:rPr>
                            <w:rFonts w:ascii="仿宋" w:eastAsia="仿宋" w:hAnsi="仿宋" w:cs="宋体" w:hint="eastAsia"/>
                            <w:i/>
                            <w:color w:val="000000" w:themeColor="text1"/>
                            <w:kern w:val="0"/>
                            <w:sz w:val="32"/>
                            <w:szCs w:val="32"/>
                            <w:shd w:val="clear" w:color="auto" w:fill="FFFFFF"/>
                          </w:rPr>
                          <w:t>S</w:t>
                        </w:r>
                        <w:r w:rsidR="006B13BE" w:rsidRPr="008A1322">
                          <w:rPr>
                            <w:rFonts w:ascii="仿宋" w:eastAsia="仿宋" w:hAnsi="仿宋" w:cs="宋体" w:hint="eastAsia"/>
                            <w:i/>
                            <w:color w:val="000000" w:themeColor="text1"/>
                            <w:kern w:val="0"/>
                            <w:sz w:val="32"/>
                            <w:szCs w:val="32"/>
                            <w:shd w:val="clear" w:color="auto" w:fill="FFFFFF"/>
                            <w:vertAlign w:val="subscript"/>
                          </w:rPr>
                          <w:t>2</w:t>
                        </w:r>
                        <w:r w:rsidR="006B13BE" w:rsidRPr="008A1322">
                          <w:rPr>
                            <w:rFonts w:ascii="仿宋" w:eastAsia="仿宋" w:hAnsi="仿宋" w:cs="宋体" w:hint="eastAsia"/>
                            <w:color w:val="000000" w:themeColor="text1"/>
                            <w:kern w:val="0"/>
                            <w:sz w:val="32"/>
                            <w:szCs w:val="32"/>
                            <w:shd w:val="clear" w:color="auto" w:fill="FFFFFF"/>
                          </w:rPr>
                          <w:t>+0.6</w:t>
                        </w:r>
                        <w:r w:rsidR="006B13BE" w:rsidRPr="008A1322">
                          <w:rPr>
                            <w:rFonts w:ascii="仿宋" w:eastAsia="仿宋" w:hAnsi="仿宋" w:cs="宋体" w:hint="eastAsia"/>
                            <w:i/>
                            <w:color w:val="000000" w:themeColor="text1"/>
                            <w:kern w:val="0"/>
                            <w:sz w:val="32"/>
                            <w:szCs w:val="32"/>
                            <w:shd w:val="clear" w:color="auto" w:fill="FFFFFF"/>
                          </w:rPr>
                          <w:t>S</w:t>
                        </w:r>
                        <w:r w:rsidR="006B13BE" w:rsidRPr="008A1322">
                          <w:rPr>
                            <w:rFonts w:ascii="仿宋" w:eastAsia="仿宋" w:hAnsi="仿宋" w:cs="宋体" w:hint="eastAsia"/>
                            <w:i/>
                            <w:color w:val="000000" w:themeColor="text1"/>
                            <w:kern w:val="0"/>
                            <w:sz w:val="32"/>
                            <w:szCs w:val="32"/>
                            <w:shd w:val="clear" w:color="auto" w:fill="FFFFFF"/>
                            <w:vertAlign w:val="subscript"/>
                          </w:rPr>
                          <w:t>3</w:t>
                        </w:r>
                      </w:p>
                      <w:p w14:paraId="5E50772D" w14:textId="77777777" w:rsidR="00480E69" w:rsidRPr="008A1322" w:rsidRDefault="00480E69" w:rsidP="004A68E1">
                        <w:pPr>
                          <w:widowControl/>
                          <w:spacing w:line="560" w:lineRule="exact"/>
                          <w:ind w:firstLine="480"/>
                          <w:jc w:val="left"/>
                          <w:rPr>
                            <w:rFonts w:ascii="仿宋" w:eastAsia="仿宋" w:hAnsi="仿宋" w:cs="仿宋"/>
                            <w:color w:val="000000" w:themeColor="text1"/>
                            <w:kern w:val="0"/>
                            <w:sz w:val="32"/>
                            <w:szCs w:val="32"/>
                          </w:rPr>
                        </w:pPr>
                        <w:r w:rsidRPr="008A1322">
                          <w:rPr>
                            <w:rFonts w:ascii="仿宋" w:eastAsia="仿宋" w:hAnsi="仿宋" w:cs="仿宋" w:hint="eastAsia"/>
                            <w:color w:val="000000" w:themeColor="text1"/>
                            <w:kern w:val="0"/>
                            <w:sz w:val="32"/>
                            <w:szCs w:val="32"/>
                          </w:rPr>
                          <w:t>其中：</w:t>
                        </w:r>
                      </w:p>
                      <w:p w14:paraId="4FF8D50F" w14:textId="50F1B1C0" w:rsidR="00637278" w:rsidRPr="008A1322" w:rsidRDefault="00E57D91" w:rsidP="004A68E1">
                        <w:pPr>
                          <w:widowControl/>
                          <w:spacing w:line="560" w:lineRule="exact"/>
                          <w:ind w:firstLine="48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w:t>
                        </w:r>
                        <w:r w:rsidR="006077DD" w:rsidRPr="008A1322">
                          <w:rPr>
                            <w:rFonts w:ascii="仿宋" w:eastAsia="仿宋" w:hAnsi="仿宋" w:cs="仿宋" w:hint="eastAsia"/>
                            <w:color w:val="000000" w:themeColor="text1"/>
                            <w:kern w:val="0"/>
                            <w:sz w:val="32"/>
                            <w:szCs w:val="32"/>
                          </w:rPr>
                          <w:t>1）</w:t>
                        </w:r>
                        <w:r w:rsidR="00637278" w:rsidRPr="008A1322">
                          <w:rPr>
                            <w:rFonts w:ascii="仿宋" w:eastAsia="仿宋" w:hAnsi="仿宋" w:cs="仿宋" w:hint="eastAsia"/>
                            <w:b/>
                            <w:color w:val="000000" w:themeColor="text1"/>
                            <w:kern w:val="0"/>
                            <w:sz w:val="32"/>
                            <w:szCs w:val="32"/>
                          </w:rPr>
                          <w:t>综合素质S1</w:t>
                        </w:r>
                        <w:r w:rsidR="00637278" w:rsidRPr="008A1322">
                          <w:rPr>
                            <w:rFonts w:ascii="仿宋" w:eastAsia="仿宋" w:hAnsi="仿宋" w:cs="仿宋" w:hint="eastAsia"/>
                            <w:color w:val="000000" w:themeColor="text1"/>
                            <w:kern w:val="0"/>
                            <w:sz w:val="32"/>
                            <w:szCs w:val="32"/>
                          </w:rPr>
                          <w:t>=思想品德+学术前沿讲座+参加集体活动和志愿服务+担任研究生干部情况+获得荣誉奖励（非学术类）+获得其他竞技文娱类奖励</w:t>
                        </w:r>
                      </w:p>
                      <w:p w14:paraId="181286E1" w14:textId="1DE8AD48" w:rsidR="0076321A" w:rsidRPr="008A1322" w:rsidRDefault="00E57D91" w:rsidP="004A68E1">
                        <w:pPr>
                          <w:widowControl/>
                          <w:spacing w:line="560" w:lineRule="exact"/>
                          <w:ind w:firstLine="48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lastRenderedPageBreak/>
                          <w:t>（</w:t>
                        </w:r>
                        <w:r w:rsidR="006077DD" w:rsidRPr="008A1322">
                          <w:rPr>
                            <w:rFonts w:ascii="仿宋" w:eastAsia="仿宋" w:hAnsi="仿宋" w:cs="仿宋" w:hint="eastAsia"/>
                            <w:color w:val="000000" w:themeColor="text1"/>
                            <w:kern w:val="0"/>
                            <w:sz w:val="32"/>
                            <w:szCs w:val="32"/>
                          </w:rPr>
                          <w:t>2）</w:t>
                        </w:r>
                        <w:r w:rsidR="00637278" w:rsidRPr="008A1322">
                          <w:rPr>
                            <w:rFonts w:ascii="仿宋" w:eastAsia="仿宋" w:hAnsi="仿宋" w:cs="仿宋" w:hint="eastAsia"/>
                            <w:b/>
                            <w:color w:val="000000" w:themeColor="text1"/>
                            <w:kern w:val="0"/>
                            <w:sz w:val="32"/>
                            <w:szCs w:val="32"/>
                          </w:rPr>
                          <w:t>学业成绩S2</w:t>
                        </w:r>
                        <w:r w:rsidR="00637278" w:rsidRPr="008A1322">
                          <w:rPr>
                            <w:rFonts w:ascii="仿宋" w:eastAsia="仿宋" w:hAnsi="仿宋" w:cs="仿宋" w:hint="eastAsia"/>
                            <w:color w:val="000000" w:themeColor="text1"/>
                            <w:kern w:val="0"/>
                            <w:sz w:val="32"/>
                            <w:szCs w:val="32"/>
                          </w:rPr>
                          <w:t>，</w:t>
                        </w:r>
                        <w:r w:rsidR="00740FFB" w:rsidRPr="008A1322">
                          <w:rPr>
                            <w:rFonts w:ascii="仿宋" w:eastAsia="仿宋" w:hAnsi="仿宋" w:cs="Calibri"/>
                            <w:color w:val="000000" w:themeColor="text1"/>
                            <w:kern w:val="0"/>
                            <w:sz w:val="32"/>
                            <w:szCs w:val="32"/>
                          </w:rPr>
                          <w:t>上一学年学位课与非学位课成绩平均分</w:t>
                        </w:r>
                        <w:r w:rsidR="00637278" w:rsidRPr="008A1322">
                          <w:rPr>
                            <w:rFonts w:ascii="仿宋" w:eastAsia="仿宋" w:hAnsi="仿宋" w:cs="仿宋" w:hint="eastAsia"/>
                            <w:color w:val="000000" w:themeColor="text1"/>
                            <w:kern w:val="0"/>
                            <w:sz w:val="32"/>
                            <w:szCs w:val="32"/>
                          </w:rPr>
                          <w:t>。</w:t>
                        </w:r>
                      </w:p>
                      <w:p w14:paraId="19CD24D5" w14:textId="2C735634" w:rsidR="006077DD" w:rsidRPr="008A1322" w:rsidRDefault="00E57D91" w:rsidP="004A68E1">
                        <w:pPr>
                          <w:widowControl/>
                          <w:spacing w:line="560" w:lineRule="exact"/>
                          <w:ind w:firstLine="48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w:t>
                        </w:r>
                        <w:r w:rsidR="006077DD" w:rsidRPr="008A1322">
                          <w:rPr>
                            <w:rFonts w:ascii="仿宋" w:eastAsia="仿宋" w:hAnsi="仿宋" w:cs="仿宋" w:hint="eastAsia"/>
                            <w:color w:val="000000" w:themeColor="text1"/>
                            <w:kern w:val="0"/>
                            <w:sz w:val="32"/>
                            <w:szCs w:val="32"/>
                          </w:rPr>
                          <w:t>3）</w:t>
                        </w:r>
                        <w:r w:rsidR="00637278" w:rsidRPr="008A1322">
                          <w:rPr>
                            <w:rFonts w:ascii="仿宋" w:eastAsia="仿宋" w:hAnsi="仿宋" w:cs="仿宋" w:hint="eastAsia"/>
                            <w:b/>
                            <w:color w:val="000000" w:themeColor="text1"/>
                            <w:kern w:val="0"/>
                            <w:sz w:val="32"/>
                            <w:szCs w:val="32"/>
                          </w:rPr>
                          <w:t>学术能力S3</w:t>
                        </w:r>
                        <w:r w:rsidR="00637278" w:rsidRPr="008A1322">
                          <w:rPr>
                            <w:rFonts w:ascii="仿宋" w:eastAsia="仿宋" w:hAnsi="仿宋" w:cs="仿宋" w:hint="eastAsia"/>
                            <w:color w:val="000000" w:themeColor="text1"/>
                            <w:kern w:val="0"/>
                            <w:sz w:val="32"/>
                            <w:szCs w:val="32"/>
                          </w:rPr>
                          <w:t>=</w:t>
                        </w:r>
                        <w:r w:rsidR="00480E69" w:rsidRPr="008A1322">
                          <w:rPr>
                            <w:rFonts w:ascii="仿宋" w:eastAsia="仿宋" w:hAnsi="仿宋" w:cs="仿宋" w:hint="eastAsia"/>
                            <w:color w:val="000000" w:themeColor="text1"/>
                            <w:kern w:val="0"/>
                            <w:sz w:val="32"/>
                            <w:szCs w:val="32"/>
                          </w:rPr>
                          <w:t>发表学术期刊论文+</w:t>
                        </w:r>
                        <w:r w:rsidR="00637278" w:rsidRPr="008A1322">
                          <w:rPr>
                            <w:rFonts w:ascii="仿宋" w:eastAsia="仿宋" w:hAnsi="仿宋" w:cs="仿宋" w:hint="eastAsia"/>
                            <w:color w:val="000000" w:themeColor="text1"/>
                            <w:kern w:val="0"/>
                            <w:sz w:val="32"/>
                            <w:szCs w:val="32"/>
                          </w:rPr>
                          <w:t>科研项目+出版著作+出版教材+授权专利+获奖</w:t>
                        </w:r>
                        <w:r w:rsidR="00740FFB" w:rsidRPr="008A1322">
                          <w:rPr>
                            <w:rFonts w:ascii="仿宋" w:eastAsia="仿宋" w:hAnsi="仿宋" w:cs="仿宋" w:hint="eastAsia"/>
                            <w:color w:val="000000" w:themeColor="text1"/>
                            <w:kern w:val="0"/>
                            <w:sz w:val="32"/>
                            <w:szCs w:val="32"/>
                          </w:rPr>
                          <w:t>（学术类）</w:t>
                        </w:r>
                        <w:r w:rsidR="00637278" w:rsidRPr="008A1322">
                          <w:rPr>
                            <w:rFonts w:ascii="仿宋" w:eastAsia="仿宋" w:hAnsi="仿宋" w:cs="仿宋" w:hint="eastAsia"/>
                            <w:color w:val="000000" w:themeColor="text1"/>
                            <w:kern w:val="0"/>
                            <w:sz w:val="32"/>
                            <w:szCs w:val="32"/>
                          </w:rPr>
                          <w:t>+研究生出境学习</w:t>
                        </w:r>
                      </w:p>
                      <w:p w14:paraId="6E0AB09B" w14:textId="77777777" w:rsidR="00E1510F" w:rsidRPr="008A1322" w:rsidRDefault="00D24C0E" w:rsidP="004A68E1">
                        <w:pPr>
                          <w:widowControl/>
                          <w:spacing w:line="560" w:lineRule="exact"/>
                          <w:ind w:firstLine="480"/>
                          <w:jc w:val="left"/>
                          <w:rPr>
                            <w:rFonts w:ascii="仿宋" w:eastAsia="仿宋" w:hAnsi="仿宋"/>
                            <w:sz w:val="32"/>
                            <w:szCs w:val="32"/>
                          </w:rPr>
                        </w:pPr>
                        <w:r w:rsidRPr="008A1322">
                          <w:rPr>
                            <w:rFonts w:ascii="仿宋" w:eastAsia="仿宋" w:hAnsi="仿宋" w:cs="仿宋" w:hint="eastAsia"/>
                            <w:kern w:val="0"/>
                            <w:sz w:val="32"/>
                            <w:szCs w:val="32"/>
                          </w:rPr>
                          <w:t>4、科研成果的认定</w:t>
                        </w:r>
                      </w:p>
                      <w:p w14:paraId="2B26111D" w14:textId="77777777" w:rsidR="00E1510F" w:rsidRPr="008A1322" w:rsidRDefault="00D24C0E" w:rsidP="004A68E1">
                        <w:pPr>
                          <w:widowControl/>
                          <w:spacing w:line="560" w:lineRule="exact"/>
                          <w:ind w:firstLine="480"/>
                          <w:jc w:val="left"/>
                          <w:rPr>
                            <w:rFonts w:ascii="仿宋" w:eastAsia="仿宋" w:hAnsi="仿宋"/>
                            <w:sz w:val="32"/>
                            <w:szCs w:val="32"/>
                          </w:rPr>
                        </w:pPr>
                        <w:r w:rsidRPr="008A1322">
                          <w:rPr>
                            <w:rFonts w:ascii="仿宋" w:eastAsia="仿宋" w:hAnsi="仿宋" w:cs="Calibri"/>
                            <w:kern w:val="0"/>
                            <w:sz w:val="32"/>
                            <w:szCs w:val="32"/>
                          </w:rPr>
                          <w:t>（1）</w:t>
                        </w:r>
                        <w:r w:rsidR="00740FFB" w:rsidRPr="008A1322">
                          <w:rPr>
                            <w:rFonts w:ascii="仿宋" w:eastAsia="仿宋" w:hAnsi="仿宋" w:cs="Calibri"/>
                            <w:kern w:val="0"/>
                            <w:sz w:val="32"/>
                            <w:szCs w:val="32"/>
                          </w:rPr>
                          <w:t>论文、著作须是研究生本人入学后至参评之前（即上学年度的9月1日至次年的8月31日）期间正式发表或出版的，与本人所学专业直接相关，且未用于往年份评奖的学术研究成果（用稿通知无效）。</w:t>
                        </w:r>
                      </w:p>
                      <w:p w14:paraId="6E6B411A" w14:textId="77777777" w:rsidR="00E1510F" w:rsidRPr="008A1322" w:rsidRDefault="00D24C0E" w:rsidP="004A68E1">
                        <w:pPr>
                          <w:widowControl/>
                          <w:spacing w:line="560" w:lineRule="exact"/>
                          <w:ind w:firstLine="480"/>
                          <w:jc w:val="left"/>
                          <w:rPr>
                            <w:rFonts w:ascii="仿宋" w:eastAsia="仿宋" w:hAnsi="仿宋"/>
                            <w:sz w:val="32"/>
                            <w:szCs w:val="32"/>
                          </w:rPr>
                        </w:pPr>
                        <w:r w:rsidRPr="008A1322">
                          <w:rPr>
                            <w:rFonts w:ascii="仿宋" w:eastAsia="仿宋" w:hAnsi="仿宋" w:cs="Calibri"/>
                            <w:kern w:val="0"/>
                            <w:sz w:val="32"/>
                            <w:szCs w:val="32"/>
                          </w:rPr>
                          <w:t>（2）</w:t>
                        </w:r>
                        <w:r w:rsidR="00740FFB" w:rsidRPr="008A1322">
                          <w:rPr>
                            <w:rFonts w:ascii="仿宋" w:eastAsia="仿宋" w:hAnsi="仿宋" w:cs="Calibri"/>
                            <w:kern w:val="0"/>
                            <w:sz w:val="32"/>
                            <w:szCs w:val="32"/>
                          </w:rPr>
                          <w:t>论文、著作、奖项等科研成果最终以计分的形式体现，只对有正式发行的（有刊号）的学术期刊上的论文计分，作者身份应注明“暨南大学”字样，没有注明的，一律不加分。</w:t>
                        </w:r>
                      </w:p>
                      <w:p w14:paraId="23AD6BCC" w14:textId="77777777" w:rsidR="00E1510F" w:rsidRPr="008A1322" w:rsidRDefault="00D24C0E" w:rsidP="004A68E1">
                        <w:pPr>
                          <w:widowControl/>
                          <w:spacing w:line="560" w:lineRule="exact"/>
                          <w:ind w:firstLine="480"/>
                          <w:jc w:val="left"/>
                          <w:rPr>
                            <w:rFonts w:ascii="仿宋" w:eastAsia="仿宋" w:hAnsi="仿宋"/>
                            <w:sz w:val="32"/>
                            <w:szCs w:val="32"/>
                          </w:rPr>
                        </w:pPr>
                        <w:r w:rsidRPr="008A1322">
                          <w:rPr>
                            <w:rFonts w:ascii="仿宋" w:eastAsia="仿宋" w:hAnsi="仿宋" w:cs="Calibri"/>
                            <w:kern w:val="0"/>
                            <w:sz w:val="32"/>
                            <w:szCs w:val="32"/>
                          </w:rPr>
                          <w:t>（3）</w:t>
                        </w:r>
                        <w:r w:rsidR="00740FFB" w:rsidRPr="008A1322">
                          <w:rPr>
                            <w:rFonts w:ascii="仿宋" w:eastAsia="仿宋" w:hAnsi="仿宋" w:cs="Calibri"/>
                            <w:kern w:val="0"/>
                            <w:sz w:val="32"/>
                            <w:szCs w:val="32"/>
                          </w:rPr>
                          <w:t>学术论文级别与类型以暨南大学社科处有关人文社会科学重要期刊目录为准。</w:t>
                        </w:r>
                      </w:p>
                      <w:p w14:paraId="4F0D3392" w14:textId="77777777" w:rsidR="00E1510F" w:rsidRPr="008A1322" w:rsidRDefault="00D24C0E" w:rsidP="004A68E1">
                        <w:pPr>
                          <w:widowControl/>
                          <w:spacing w:line="560" w:lineRule="exact"/>
                          <w:ind w:firstLine="480"/>
                          <w:jc w:val="left"/>
                          <w:rPr>
                            <w:rFonts w:ascii="仿宋" w:eastAsia="仿宋" w:hAnsi="仿宋"/>
                            <w:sz w:val="32"/>
                            <w:szCs w:val="32"/>
                          </w:rPr>
                        </w:pPr>
                        <w:r w:rsidRPr="008A1322">
                          <w:rPr>
                            <w:rFonts w:ascii="仿宋" w:eastAsia="仿宋" w:hAnsi="仿宋" w:cs="Calibri"/>
                            <w:kern w:val="0"/>
                            <w:sz w:val="32"/>
                            <w:szCs w:val="32"/>
                          </w:rPr>
                          <w:t>（4）</w:t>
                        </w:r>
                        <w:r w:rsidR="00740FFB" w:rsidRPr="008A1322">
                          <w:rPr>
                            <w:rFonts w:ascii="仿宋" w:eastAsia="仿宋" w:hAnsi="仿宋" w:cs="Calibri"/>
                            <w:kern w:val="0"/>
                            <w:sz w:val="32"/>
                            <w:szCs w:val="32"/>
                          </w:rPr>
                          <w:t>发表的学术论文必须达到一定字数要求。权威期刊只要内容属于学术论文的无字数的限制，其它档刊物每篇须3千字以上。</w:t>
                        </w:r>
                      </w:p>
                      <w:p w14:paraId="4880464C" w14:textId="77777777" w:rsidR="00730BA0" w:rsidRPr="008A1322" w:rsidRDefault="00730BA0" w:rsidP="004A68E1">
                        <w:pPr>
                          <w:widowControl/>
                          <w:spacing w:line="560" w:lineRule="exact"/>
                          <w:ind w:firstLine="480"/>
                          <w:jc w:val="left"/>
                          <w:rPr>
                            <w:rFonts w:ascii="仿宋" w:eastAsia="仿宋" w:hAnsi="仿宋"/>
                            <w:sz w:val="32"/>
                            <w:szCs w:val="32"/>
                          </w:rPr>
                        </w:pPr>
                      </w:p>
                      <w:p w14:paraId="7C15BEC7" w14:textId="78E11BCD" w:rsidR="006077DD" w:rsidRPr="008A1322" w:rsidRDefault="00D24C0E" w:rsidP="004A68E1">
                        <w:pPr>
                          <w:widowControl/>
                          <w:spacing w:line="560" w:lineRule="exact"/>
                          <w:ind w:firstLine="482"/>
                          <w:jc w:val="left"/>
                          <w:rPr>
                            <w:rFonts w:ascii="仿宋" w:eastAsia="仿宋" w:hAnsi="仿宋" w:cs="仿宋"/>
                            <w:kern w:val="0"/>
                            <w:sz w:val="32"/>
                            <w:szCs w:val="32"/>
                          </w:rPr>
                        </w:pPr>
                        <w:r w:rsidRPr="008A1322">
                          <w:rPr>
                            <w:rFonts w:ascii="Calibri" w:eastAsia="仿宋" w:hAnsi="Calibri" w:cs="Calibri"/>
                            <w:kern w:val="0"/>
                            <w:sz w:val="32"/>
                            <w:szCs w:val="32"/>
                          </w:rPr>
                          <w:t> </w:t>
                        </w:r>
                        <w:r w:rsidR="006077DD" w:rsidRPr="008A1322">
                          <w:rPr>
                            <w:rFonts w:ascii="仿宋" w:eastAsia="仿宋" w:hAnsi="仿宋" w:cs="仿宋" w:hint="eastAsia"/>
                            <w:b/>
                            <w:kern w:val="0"/>
                            <w:sz w:val="32"/>
                            <w:szCs w:val="32"/>
                          </w:rPr>
                          <w:t>第十七条</w:t>
                        </w:r>
                        <w:r w:rsidR="006077DD" w:rsidRPr="008A1322">
                          <w:rPr>
                            <w:rFonts w:ascii="Calibri" w:eastAsia="仿宋" w:hAnsi="Calibri" w:cs="Calibri"/>
                            <w:b/>
                            <w:kern w:val="0"/>
                            <w:sz w:val="32"/>
                            <w:szCs w:val="32"/>
                          </w:rPr>
                          <w:t> </w:t>
                        </w:r>
                        <w:r w:rsidR="00E57D91">
                          <w:rPr>
                            <w:rFonts w:ascii="Calibri" w:eastAsia="仿宋" w:hAnsi="Calibri" w:cs="Calibri"/>
                            <w:b/>
                            <w:kern w:val="0"/>
                            <w:sz w:val="32"/>
                            <w:szCs w:val="32"/>
                          </w:rPr>
                          <w:t xml:space="preserve"> </w:t>
                        </w:r>
                        <w:r w:rsidR="006077DD" w:rsidRPr="008A1322">
                          <w:rPr>
                            <w:rFonts w:ascii="仿宋" w:eastAsia="仿宋" w:hAnsi="仿宋" w:cs="仿宋" w:hint="eastAsia"/>
                            <w:b/>
                            <w:kern w:val="0"/>
                            <w:sz w:val="32"/>
                            <w:szCs w:val="32"/>
                          </w:rPr>
                          <w:t>评定程序</w:t>
                        </w:r>
                      </w:p>
                      <w:p w14:paraId="6944CB15" w14:textId="77777777" w:rsidR="006077DD" w:rsidRPr="008A1322" w:rsidRDefault="006077DD" w:rsidP="004A68E1">
                        <w:pPr>
                          <w:widowControl/>
                          <w:shd w:val="clear" w:color="auto" w:fill="FFFFFF"/>
                          <w:spacing w:line="560" w:lineRule="exact"/>
                          <w:ind w:firstLine="560"/>
                          <w:jc w:val="left"/>
                          <w:rPr>
                            <w:rFonts w:ascii="仿宋" w:eastAsia="仿宋" w:hAnsi="仿宋" w:cs="Calibri"/>
                            <w:kern w:val="0"/>
                            <w:sz w:val="32"/>
                            <w:szCs w:val="32"/>
                          </w:rPr>
                        </w:pPr>
                        <w:r w:rsidRPr="008A1322">
                          <w:rPr>
                            <w:rFonts w:ascii="仿宋" w:eastAsia="仿宋" w:hAnsi="仿宋" w:cs="Calibri" w:hint="eastAsia"/>
                            <w:kern w:val="0"/>
                            <w:sz w:val="32"/>
                            <w:szCs w:val="32"/>
                          </w:rPr>
                          <w:t>为确保奖助金评定结果的有效性，制定严格规范的评定程序如下：</w:t>
                        </w:r>
                      </w:p>
                      <w:p w14:paraId="0F2FC8F6" w14:textId="3C5BC610" w:rsidR="006077DD" w:rsidRPr="008A1322" w:rsidRDefault="006077DD" w:rsidP="004A68E1">
                        <w:pPr>
                          <w:widowControl/>
                          <w:shd w:val="clear" w:color="auto" w:fill="FFFFFF"/>
                          <w:spacing w:line="560" w:lineRule="exact"/>
                          <w:ind w:firstLine="560"/>
                          <w:jc w:val="left"/>
                          <w:rPr>
                            <w:rFonts w:ascii="仿宋" w:eastAsia="仿宋" w:hAnsi="仿宋" w:cs="Calibri"/>
                            <w:kern w:val="0"/>
                            <w:sz w:val="32"/>
                            <w:szCs w:val="32"/>
                          </w:rPr>
                        </w:pPr>
                        <w:r w:rsidRPr="008A1322">
                          <w:rPr>
                            <w:rFonts w:ascii="仿宋" w:eastAsia="仿宋" w:hAnsi="仿宋" w:cs="Calibri" w:hint="eastAsia"/>
                            <w:kern w:val="0"/>
                            <w:sz w:val="32"/>
                            <w:szCs w:val="32"/>
                          </w:rPr>
                          <w:lastRenderedPageBreak/>
                          <w:t>（1）研究生本人提出申请，参评资格须经导师审核同意</w:t>
                        </w:r>
                        <w:r w:rsidR="008A1322" w:rsidRPr="008A1322">
                          <w:rPr>
                            <w:rFonts w:ascii="仿宋" w:eastAsia="仿宋" w:hAnsi="仿宋" w:cs="Calibri" w:hint="eastAsia"/>
                            <w:kern w:val="0"/>
                            <w:sz w:val="32"/>
                            <w:szCs w:val="32"/>
                          </w:rPr>
                          <w:t>；</w:t>
                        </w:r>
                      </w:p>
                      <w:p w14:paraId="373D4129" w14:textId="77777777" w:rsidR="006077DD" w:rsidRPr="008A1322" w:rsidRDefault="006077DD" w:rsidP="004A68E1">
                        <w:pPr>
                          <w:widowControl/>
                          <w:shd w:val="clear" w:color="auto" w:fill="FFFFFF"/>
                          <w:spacing w:line="560" w:lineRule="exact"/>
                          <w:ind w:firstLine="560"/>
                          <w:jc w:val="left"/>
                          <w:rPr>
                            <w:rFonts w:ascii="仿宋" w:eastAsia="仿宋" w:hAnsi="仿宋" w:cs="Calibri"/>
                            <w:kern w:val="0"/>
                            <w:sz w:val="32"/>
                            <w:szCs w:val="32"/>
                          </w:rPr>
                        </w:pPr>
                        <w:r w:rsidRPr="008A1322">
                          <w:rPr>
                            <w:rFonts w:ascii="仿宋" w:eastAsia="仿宋" w:hAnsi="仿宋" w:cs="Calibri" w:hint="eastAsia"/>
                            <w:kern w:val="0"/>
                            <w:sz w:val="32"/>
                            <w:szCs w:val="32"/>
                          </w:rPr>
                          <w:t>（2）由负责研究生管理工作的老师对申报材料进行核对与确认；</w:t>
                        </w:r>
                      </w:p>
                      <w:p w14:paraId="43F999C9" w14:textId="77777777" w:rsidR="006077DD" w:rsidRPr="008A1322" w:rsidRDefault="006077DD" w:rsidP="004A68E1">
                        <w:pPr>
                          <w:widowControl/>
                          <w:shd w:val="clear" w:color="auto" w:fill="FFFFFF"/>
                          <w:spacing w:line="560" w:lineRule="exact"/>
                          <w:ind w:firstLine="560"/>
                          <w:jc w:val="left"/>
                          <w:rPr>
                            <w:rFonts w:ascii="仿宋" w:eastAsia="仿宋" w:hAnsi="仿宋" w:cs="Calibri"/>
                            <w:kern w:val="0"/>
                            <w:sz w:val="32"/>
                            <w:szCs w:val="32"/>
                          </w:rPr>
                        </w:pPr>
                        <w:r w:rsidRPr="008A1322">
                          <w:rPr>
                            <w:rFonts w:ascii="仿宋" w:eastAsia="仿宋" w:hAnsi="仿宋" w:cs="Calibri" w:hint="eastAsia"/>
                            <w:kern w:val="0"/>
                            <w:sz w:val="32"/>
                            <w:szCs w:val="32"/>
                          </w:rPr>
                          <w:t>（3）经学院研究生奖助金评定委员会审核后，按学校当年下达指标评定各等级的奖助金；</w:t>
                        </w:r>
                      </w:p>
                      <w:p w14:paraId="598D9054" w14:textId="77777777" w:rsidR="006077DD" w:rsidRPr="008A1322" w:rsidRDefault="006077DD" w:rsidP="004A68E1">
                        <w:pPr>
                          <w:widowControl/>
                          <w:shd w:val="clear" w:color="auto" w:fill="FFFFFF"/>
                          <w:spacing w:line="560" w:lineRule="exact"/>
                          <w:ind w:firstLine="560"/>
                          <w:jc w:val="left"/>
                          <w:rPr>
                            <w:rFonts w:ascii="仿宋" w:eastAsia="仿宋" w:hAnsi="仿宋" w:cs="Calibri"/>
                            <w:kern w:val="0"/>
                            <w:sz w:val="32"/>
                            <w:szCs w:val="32"/>
                          </w:rPr>
                        </w:pPr>
                        <w:r w:rsidRPr="008A1322">
                          <w:rPr>
                            <w:rFonts w:ascii="仿宋" w:eastAsia="仿宋" w:hAnsi="仿宋" w:cs="Calibri" w:hint="eastAsia"/>
                            <w:kern w:val="0"/>
                            <w:sz w:val="32"/>
                            <w:szCs w:val="32"/>
                          </w:rPr>
                          <w:t>（4）在学院内进行公示；</w:t>
                        </w:r>
                      </w:p>
                      <w:p w14:paraId="26E6DE54" w14:textId="2D98B810" w:rsidR="006077DD" w:rsidRPr="008A1322" w:rsidRDefault="006077DD" w:rsidP="004A68E1">
                        <w:pPr>
                          <w:widowControl/>
                          <w:shd w:val="clear" w:color="auto" w:fill="FFFFFF"/>
                          <w:spacing w:line="560" w:lineRule="exact"/>
                          <w:ind w:firstLine="560"/>
                          <w:jc w:val="left"/>
                          <w:rPr>
                            <w:rFonts w:ascii="仿宋" w:eastAsia="仿宋" w:hAnsi="仿宋" w:cs="Calibri"/>
                            <w:kern w:val="0"/>
                            <w:sz w:val="32"/>
                            <w:szCs w:val="32"/>
                          </w:rPr>
                        </w:pPr>
                        <w:r w:rsidRPr="008A1322">
                          <w:rPr>
                            <w:rFonts w:ascii="仿宋" w:eastAsia="仿宋" w:hAnsi="仿宋" w:cs="Calibri" w:hint="eastAsia"/>
                            <w:kern w:val="0"/>
                            <w:sz w:val="32"/>
                            <w:szCs w:val="32"/>
                          </w:rPr>
                          <w:t>（5）对评定投诉和申诉</w:t>
                        </w:r>
                        <w:r w:rsidR="00E57D91">
                          <w:rPr>
                            <w:rFonts w:ascii="仿宋" w:eastAsia="仿宋" w:hAnsi="仿宋" w:cs="Calibri" w:hint="eastAsia"/>
                            <w:kern w:val="0"/>
                            <w:sz w:val="32"/>
                            <w:szCs w:val="32"/>
                          </w:rPr>
                          <w:t>，</w:t>
                        </w:r>
                        <w:r w:rsidRPr="008A1322">
                          <w:rPr>
                            <w:rFonts w:ascii="仿宋" w:eastAsia="仿宋" w:hAnsi="仿宋" w:cs="Calibri" w:hint="eastAsia"/>
                            <w:kern w:val="0"/>
                            <w:sz w:val="32"/>
                            <w:szCs w:val="32"/>
                          </w:rPr>
                          <w:t>由学院研究生奖助金评定委员会受理裁定并在一周内告知复核结果；</w:t>
                        </w:r>
                      </w:p>
                      <w:p w14:paraId="01EC0101" w14:textId="57A7E4E7" w:rsidR="006077DD" w:rsidRPr="008A1322" w:rsidRDefault="006077DD" w:rsidP="004A68E1">
                        <w:pPr>
                          <w:widowControl/>
                          <w:shd w:val="clear" w:color="auto" w:fill="FFFFFF"/>
                          <w:spacing w:line="560" w:lineRule="exact"/>
                          <w:ind w:firstLine="560"/>
                          <w:jc w:val="left"/>
                          <w:rPr>
                            <w:rFonts w:ascii="仿宋" w:eastAsia="仿宋" w:hAnsi="仿宋" w:cs="Calibri"/>
                            <w:kern w:val="0"/>
                            <w:sz w:val="32"/>
                            <w:szCs w:val="32"/>
                          </w:rPr>
                        </w:pPr>
                        <w:r w:rsidRPr="008A1322">
                          <w:rPr>
                            <w:rFonts w:ascii="仿宋" w:eastAsia="仿宋" w:hAnsi="仿宋" w:cs="Calibri" w:hint="eastAsia"/>
                            <w:kern w:val="0"/>
                            <w:sz w:val="32"/>
                            <w:szCs w:val="32"/>
                          </w:rPr>
                          <w:t>（6）上报学校研究生院</w:t>
                        </w:r>
                        <w:r w:rsidR="00E57D91">
                          <w:rPr>
                            <w:rFonts w:ascii="仿宋" w:eastAsia="仿宋" w:hAnsi="仿宋" w:cs="Calibri" w:hint="eastAsia"/>
                            <w:kern w:val="0"/>
                            <w:sz w:val="32"/>
                            <w:szCs w:val="32"/>
                          </w:rPr>
                          <w:t>。</w:t>
                        </w:r>
                      </w:p>
                      <w:p w14:paraId="55EF3796" w14:textId="77777777" w:rsidR="00E1510F" w:rsidRPr="008A1322" w:rsidRDefault="00D24C0E" w:rsidP="004A68E1">
                        <w:pPr>
                          <w:widowControl/>
                          <w:spacing w:beforeLines="100" w:before="312" w:afterLines="100" w:after="312" w:line="560" w:lineRule="exact"/>
                          <w:ind w:left="856" w:hanging="856"/>
                          <w:jc w:val="center"/>
                          <w:rPr>
                            <w:rFonts w:ascii="仿宋" w:eastAsia="仿宋" w:hAnsi="仿宋" w:cs="Calibri"/>
                            <w:b/>
                            <w:kern w:val="0"/>
                            <w:sz w:val="32"/>
                            <w:szCs w:val="32"/>
                          </w:rPr>
                        </w:pPr>
                        <w:r w:rsidRPr="008A1322">
                          <w:rPr>
                            <w:rFonts w:ascii="仿宋" w:eastAsia="仿宋" w:hAnsi="仿宋" w:cs="Calibri"/>
                            <w:b/>
                            <w:kern w:val="0"/>
                            <w:sz w:val="32"/>
                            <w:szCs w:val="32"/>
                          </w:rPr>
                          <w:t>第五章</w:t>
                        </w:r>
                        <w:r w:rsidRPr="008A1322">
                          <w:rPr>
                            <w:rFonts w:ascii="Calibri" w:eastAsia="仿宋" w:hAnsi="Calibri" w:cs="Calibri"/>
                            <w:b/>
                            <w:kern w:val="0"/>
                            <w:sz w:val="32"/>
                            <w:szCs w:val="32"/>
                          </w:rPr>
                          <w:t> </w:t>
                        </w:r>
                        <w:r w:rsidRPr="008A1322">
                          <w:rPr>
                            <w:rFonts w:ascii="仿宋" w:eastAsia="仿宋" w:hAnsi="仿宋" w:cs="Calibri" w:hint="eastAsia"/>
                            <w:b/>
                            <w:kern w:val="0"/>
                            <w:sz w:val="32"/>
                            <w:szCs w:val="32"/>
                          </w:rPr>
                          <w:t>附则</w:t>
                        </w:r>
                      </w:p>
                      <w:p w14:paraId="5534667C" w14:textId="545FF684" w:rsidR="00E1510F" w:rsidRPr="008A1322" w:rsidRDefault="00D24C0E" w:rsidP="004A68E1">
                        <w:pPr>
                          <w:widowControl/>
                          <w:spacing w:line="560" w:lineRule="exact"/>
                          <w:ind w:firstLine="463"/>
                          <w:jc w:val="left"/>
                          <w:rPr>
                            <w:rFonts w:ascii="仿宋" w:eastAsia="仿宋" w:hAnsi="仿宋"/>
                            <w:sz w:val="32"/>
                            <w:szCs w:val="32"/>
                          </w:rPr>
                        </w:pPr>
                        <w:r w:rsidRPr="008A1322">
                          <w:rPr>
                            <w:rFonts w:ascii="仿宋" w:eastAsia="仿宋" w:hAnsi="仿宋" w:cs="仿宋" w:hint="eastAsia"/>
                            <w:b/>
                            <w:kern w:val="0"/>
                            <w:sz w:val="32"/>
                            <w:szCs w:val="32"/>
                          </w:rPr>
                          <w:t>第十</w:t>
                        </w:r>
                        <w:r w:rsidR="006077DD" w:rsidRPr="008A1322">
                          <w:rPr>
                            <w:rFonts w:ascii="仿宋" w:eastAsia="仿宋" w:hAnsi="仿宋" w:cs="仿宋" w:hint="eastAsia"/>
                            <w:b/>
                            <w:kern w:val="0"/>
                            <w:sz w:val="32"/>
                            <w:szCs w:val="32"/>
                          </w:rPr>
                          <w:t>八</w:t>
                        </w:r>
                        <w:r w:rsidRPr="008A1322">
                          <w:rPr>
                            <w:rFonts w:ascii="仿宋" w:eastAsia="仿宋" w:hAnsi="仿宋" w:cs="仿宋" w:hint="eastAsia"/>
                            <w:b/>
                            <w:kern w:val="0"/>
                            <w:sz w:val="32"/>
                            <w:szCs w:val="32"/>
                          </w:rPr>
                          <w:t>条</w:t>
                        </w:r>
                        <w:r w:rsidR="00E57D91">
                          <w:rPr>
                            <w:rFonts w:ascii="仿宋" w:eastAsia="仿宋" w:hAnsi="仿宋" w:cs="仿宋" w:hint="eastAsia"/>
                            <w:b/>
                            <w:kern w:val="0"/>
                            <w:sz w:val="32"/>
                            <w:szCs w:val="32"/>
                          </w:rPr>
                          <w:t xml:space="preserve"> </w:t>
                        </w:r>
                        <w:r w:rsidR="00E57D91">
                          <w:rPr>
                            <w:rFonts w:ascii="仿宋" w:eastAsia="仿宋" w:hAnsi="仿宋" w:cs="仿宋"/>
                            <w:b/>
                            <w:kern w:val="0"/>
                            <w:sz w:val="32"/>
                            <w:szCs w:val="32"/>
                          </w:rPr>
                          <w:t xml:space="preserve"> </w:t>
                        </w:r>
                        <w:r w:rsidRPr="008A1322">
                          <w:rPr>
                            <w:rFonts w:ascii="仿宋" w:eastAsia="仿宋" w:hAnsi="仿宋" w:cs="仿宋" w:hint="eastAsia"/>
                            <w:kern w:val="0"/>
                            <w:sz w:val="32"/>
                            <w:szCs w:val="32"/>
                          </w:rPr>
                          <w:t>港澳台侨、海外华人及留学生，奖助金项目根据相关文件执行。</w:t>
                        </w:r>
                      </w:p>
                      <w:p w14:paraId="564C9097" w14:textId="60D69561" w:rsidR="00E1510F" w:rsidRPr="008A1322" w:rsidRDefault="00D24C0E" w:rsidP="004A68E1">
                        <w:pPr>
                          <w:widowControl/>
                          <w:spacing w:line="560" w:lineRule="exact"/>
                          <w:ind w:firstLine="482"/>
                          <w:jc w:val="left"/>
                          <w:rPr>
                            <w:rFonts w:ascii="仿宋" w:eastAsia="仿宋" w:hAnsi="仿宋"/>
                            <w:sz w:val="32"/>
                            <w:szCs w:val="32"/>
                          </w:rPr>
                        </w:pPr>
                        <w:r w:rsidRPr="008A1322">
                          <w:rPr>
                            <w:rFonts w:ascii="仿宋" w:eastAsia="仿宋" w:hAnsi="仿宋" w:cs="Calibri"/>
                            <w:b/>
                            <w:kern w:val="0"/>
                            <w:sz w:val="32"/>
                            <w:szCs w:val="32"/>
                          </w:rPr>
                          <w:t>第</w:t>
                        </w:r>
                        <w:r w:rsidR="00C93C44" w:rsidRPr="008A1322">
                          <w:rPr>
                            <w:rFonts w:ascii="仿宋" w:eastAsia="仿宋" w:hAnsi="仿宋" w:cs="Calibri" w:hint="eastAsia"/>
                            <w:b/>
                            <w:kern w:val="0"/>
                            <w:sz w:val="32"/>
                            <w:szCs w:val="32"/>
                          </w:rPr>
                          <w:t>十</w:t>
                        </w:r>
                        <w:r w:rsidR="006077DD" w:rsidRPr="008A1322">
                          <w:rPr>
                            <w:rFonts w:ascii="仿宋" w:eastAsia="仿宋" w:hAnsi="仿宋" w:cs="Calibri" w:hint="eastAsia"/>
                            <w:b/>
                            <w:kern w:val="0"/>
                            <w:sz w:val="32"/>
                            <w:szCs w:val="32"/>
                          </w:rPr>
                          <w:t>九</w:t>
                        </w:r>
                        <w:r w:rsidRPr="008A1322">
                          <w:rPr>
                            <w:rFonts w:ascii="仿宋" w:eastAsia="仿宋" w:hAnsi="仿宋" w:cs="Calibri"/>
                            <w:b/>
                            <w:kern w:val="0"/>
                            <w:sz w:val="32"/>
                            <w:szCs w:val="32"/>
                          </w:rPr>
                          <w:t>条</w:t>
                        </w:r>
                        <w:r w:rsidR="00E57D91">
                          <w:rPr>
                            <w:rFonts w:ascii="仿宋" w:eastAsia="仿宋" w:hAnsi="仿宋" w:cs="Calibri" w:hint="eastAsia"/>
                            <w:b/>
                            <w:kern w:val="0"/>
                            <w:sz w:val="32"/>
                            <w:szCs w:val="32"/>
                          </w:rPr>
                          <w:t xml:space="preserve"> </w:t>
                        </w:r>
                        <w:r w:rsidR="00E57D91">
                          <w:rPr>
                            <w:rFonts w:ascii="仿宋" w:eastAsia="仿宋" w:hAnsi="仿宋" w:cs="Calibri"/>
                            <w:b/>
                            <w:kern w:val="0"/>
                            <w:sz w:val="32"/>
                            <w:szCs w:val="32"/>
                          </w:rPr>
                          <w:t xml:space="preserve"> </w:t>
                        </w:r>
                        <w:r w:rsidRPr="008A1322">
                          <w:rPr>
                            <w:rFonts w:ascii="仿宋" w:eastAsia="仿宋" w:hAnsi="仿宋" w:cs="Calibri"/>
                            <w:kern w:val="0"/>
                            <w:sz w:val="32"/>
                            <w:szCs w:val="32"/>
                          </w:rPr>
                          <w:t>异议处理</w:t>
                        </w:r>
                      </w:p>
                      <w:p w14:paraId="5253E020" w14:textId="77777777" w:rsidR="00E1510F" w:rsidRPr="008A1322" w:rsidRDefault="00D24C0E" w:rsidP="004A68E1">
                        <w:pPr>
                          <w:widowControl/>
                          <w:spacing w:line="560" w:lineRule="exact"/>
                          <w:ind w:firstLine="480"/>
                          <w:jc w:val="left"/>
                          <w:rPr>
                            <w:rFonts w:ascii="仿宋" w:eastAsia="仿宋" w:hAnsi="仿宋"/>
                            <w:sz w:val="32"/>
                            <w:szCs w:val="32"/>
                          </w:rPr>
                        </w:pPr>
                        <w:r w:rsidRPr="008A1322">
                          <w:rPr>
                            <w:rFonts w:ascii="仿宋" w:eastAsia="仿宋" w:hAnsi="仿宋" w:cs="Calibri"/>
                            <w:kern w:val="0"/>
                            <w:sz w:val="32"/>
                            <w:szCs w:val="32"/>
                          </w:rPr>
                          <w:t>学生对评定过程或者结果有异议的，可以实名向学院研究生奖助学金评审委员会提出书面意见及相应依据，由评审委员会审议决定。</w:t>
                        </w:r>
                      </w:p>
                      <w:p w14:paraId="76C9FB58" w14:textId="3C10920D" w:rsidR="00E1510F" w:rsidRPr="008A1322" w:rsidRDefault="00D24C0E" w:rsidP="004A68E1">
                        <w:pPr>
                          <w:widowControl/>
                          <w:spacing w:line="560" w:lineRule="exact"/>
                          <w:ind w:firstLine="482"/>
                          <w:jc w:val="left"/>
                          <w:rPr>
                            <w:rFonts w:ascii="仿宋" w:eastAsia="仿宋" w:hAnsi="仿宋"/>
                            <w:sz w:val="32"/>
                            <w:szCs w:val="32"/>
                          </w:rPr>
                        </w:pPr>
                        <w:r w:rsidRPr="008A1322">
                          <w:rPr>
                            <w:rFonts w:ascii="仿宋" w:eastAsia="仿宋" w:hAnsi="仿宋" w:cs="仿宋" w:hint="eastAsia"/>
                            <w:b/>
                            <w:kern w:val="0"/>
                            <w:sz w:val="32"/>
                            <w:szCs w:val="32"/>
                          </w:rPr>
                          <w:t>第</w:t>
                        </w:r>
                        <w:r w:rsidR="006077DD" w:rsidRPr="008A1322">
                          <w:rPr>
                            <w:rFonts w:ascii="仿宋" w:eastAsia="仿宋" w:hAnsi="仿宋" w:cs="仿宋" w:hint="eastAsia"/>
                            <w:b/>
                            <w:kern w:val="0"/>
                            <w:sz w:val="32"/>
                            <w:szCs w:val="32"/>
                          </w:rPr>
                          <w:t>二十</w:t>
                        </w:r>
                        <w:r w:rsidRPr="008A1322">
                          <w:rPr>
                            <w:rFonts w:ascii="仿宋" w:eastAsia="仿宋" w:hAnsi="仿宋" w:cs="仿宋" w:hint="eastAsia"/>
                            <w:b/>
                            <w:kern w:val="0"/>
                            <w:sz w:val="32"/>
                            <w:szCs w:val="32"/>
                          </w:rPr>
                          <w:t>条</w:t>
                        </w:r>
                        <w:r w:rsidR="00E57D91">
                          <w:rPr>
                            <w:rFonts w:ascii="仿宋" w:eastAsia="仿宋" w:hAnsi="仿宋" w:cs="仿宋" w:hint="eastAsia"/>
                            <w:b/>
                            <w:kern w:val="0"/>
                            <w:sz w:val="32"/>
                            <w:szCs w:val="32"/>
                          </w:rPr>
                          <w:t xml:space="preserve"> </w:t>
                        </w:r>
                        <w:r w:rsidR="00E57D91">
                          <w:rPr>
                            <w:rFonts w:ascii="仿宋" w:eastAsia="仿宋" w:hAnsi="仿宋" w:cs="仿宋"/>
                            <w:b/>
                            <w:kern w:val="0"/>
                            <w:sz w:val="32"/>
                            <w:szCs w:val="32"/>
                          </w:rPr>
                          <w:t xml:space="preserve"> </w:t>
                        </w:r>
                        <w:r w:rsidRPr="008A1322">
                          <w:rPr>
                            <w:rFonts w:ascii="仿宋" w:eastAsia="仿宋" w:hAnsi="仿宋" w:cs="仿宋" w:hint="eastAsia"/>
                            <w:kern w:val="0"/>
                            <w:sz w:val="32"/>
                            <w:szCs w:val="32"/>
                          </w:rPr>
                          <w:t>未尽事宜</w:t>
                        </w:r>
                      </w:p>
                      <w:p w14:paraId="3DBC695D" w14:textId="77777777" w:rsidR="00E1510F" w:rsidRPr="008A1322" w:rsidRDefault="00D24C0E" w:rsidP="004A68E1">
                        <w:pPr>
                          <w:widowControl/>
                          <w:spacing w:line="560" w:lineRule="exact"/>
                          <w:ind w:firstLine="480"/>
                          <w:jc w:val="left"/>
                          <w:rPr>
                            <w:rFonts w:ascii="仿宋" w:eastAsia="仿宋" w:hAnsi="仿宋"/>
                            <w:sz w:val="32"/>
                            <w:szCs w:val="32"/>
                          </w:rPr>
                        </w:pPr>
                        <w:r w:rsidRPr="008A1322">
                          <w:rPr>
                            <w:rFonts w:ascii="仿宋" w:eastAsia="仿宋" w:hAnsi="仿宋" w:cs="Calibri"/>
                            <w:kern w:val="0"/>
                            <w:sz w:val="32"/>
                            <w:szCs w:val="32"/>
                          </w:rPr>
                          <w:t>凡本办法未有规定的，均按《暨南大学研究生奖助学金体系改革试行办法》等规定执行。学校没有明确规定的，由学院研究生奖助学金评审委员会讨论决定。</w:t>
                        </w:r>
                      </w:p>
                      <w:p w14:paraId="0022DB26" w14:textId="7468BC23" w:rsidR="00E1510F" w:rsidRPr="008A1322" w:rsidRDefault="00D24C0E" w:rsidP="004A68E1">
                        <w:pPr>
                          <w:widowControl/>
                          <w:spacing w:line="560" w:lineRule="exact"/>
                          <w:ind w:firstLine="482"/>
                          <w:jc w:val="left"/>
                          <w:rPr>
                            <w:rFonts w:ascii="仿宋" w:eastAsia="仿宋" w:hAnsi="仿宋"/>
                            <w:sz w:val="32"/>
                            <w:szCs w:val="32"/>
                          </w:rPr>
                        </w:pPr>
                        <w:r w:rsidRPr="008A1322">
                          <w:rPr>
                            <w:rFonts w:ascii="仿宋" w:eastAsia="仿宋" w:hAnsi="仿宋" w:cs="仿宋" w:hint="eastAsia"/>
                            <w:b/>
                            <w:kern w:val="0"/>
                            <w:sz w:val="32"/>
                            <w:szCs w:val="32"/>
                          </w:rPr>
                          <w:t>第二十</w:t>
                        </w:r>
                        <w:r w:rsidR="006077DD" w:rsidRPr="008A1322">
                          <w:rPr>
                            <w:rFonts w:ascii="仿宋" w:eastAsia="仿宋" w:hAnsi="仿宋" w:cs="仿宋" w:hint="eastAsia"/>
                            <w:b/>
                            <w:kern w:val="0"/>
                            <w:sz w:val="32"/>
                            <w:szCs w:val="32"/>
                          </w:rPr>
                          <w:t>一</w:t>
                        </w:r>
                        <w:r w:rsidRPr="008A1322">
                          <w:rPr>
                            <w:rFonts w:ascii="仿宋" w:eastAsia="仿宋" w:hAnsi="仿宋" w:cs="仿宋" w:hint="eastAsia"/>
                            <w:b/>
                            <w:kern w:val="0"/>
                            <w:sz w:val="32"/>
                            <w:szCs w:val="32"/>
                          </w:rPr>
                          <w:t>条</w:t>
                        </w:r>
                        <w:r w:rsidR="00E57D91">
                          <w:rPr>
                            <w:rFonts w:ascii="仿宋" w:eastAsia="仿宋" w:hAnsi="仿宋" w:cs="仿宋" w:hint="eastAsia"/>
                            <w:b/>
                            <w:kern w:val="0"/>
                            <w:sz w:val="32"/>
                            <w:szCs w:val="32"/>
                          </w:rPr>
                          <w:t xml:space="preserve"> </w:t>
                        </w:r>
                        <w:r w:rsidR="00E57D91">
                          <w:rPr>
                            <w:rFonts w:ascii="仿宋" w:eastAsia="仿宋" w:hAnsi="仿宋" w:cs="仿宋"/>
                            <w:b/>
                            <w:kern w:val="0"/>
                            <w:sz w:val="32"/>
                            <w:szCs w:val="32"/>
                          </w:rPr>
                          <w:t xml:space="preserve"> </w:t>
                        </w:r>
                        <w:r w:rsidRPr="008A1322">
                          <w:rPr>
                            <w:rFonts w:ascii="仿宋" w:eastAsia="仿宋" w:hAnsi="仿宋" w:cs="仿宋" w:hint="eastAsia"/>
                            <w:kern w:val="0"/>
                            <w:sz w:val="32"/>
                            <w:szCs w:val="32"/>
                          </w:rPr>
                          <w:t>本办法自颁布之日起实行，由学院研究生管理办公室负责解释。</w:t>
                        </w:r>
                      </w:p>
                    </w:tc>
                  </w:tr>
                </w:tbl>
                <w:p w14:paraId="654A7CED" w14:textId="77777777" w:rsidR="00E1510F" w:rsidRPr="008A1322" w:rsidRDefault="00D24C0E" w:rsidP="004A68E1">
                  <w:pPr>
                    <w:widowControl/>
                    <w:spacing w:line="560" w:lineRule="exact"/>
                    <w:jc w:val="left"/>
                    <w:rPr>
                      <w:rFonts w:ascii="仿宋" w:eastAsia="仿宋" w:hAnsi="仿宋"/>
                      <w:sz w:val="32"/>
                      <w:szCs w:val="32"/>
                    </w:rPr>
                  </w:pPr>
                  <w:r w:rsidRPr="008A1322">
                    <w:rPr>
                      <w:rFonts w:ascii="Calibri" w:eastAsia="仿宋" w:hAnsi="Calibri" w:cs="Calibri"/>
                      <w:kern w:val="0"/>
                      <w:sz w:val="32"/>
                      <w:szCs w:val="32"/>
                    </w:rPr>
                    <w:lastRenderedPageBreak/>
                    <w:t> </w:t>
                  </w:r>
                </w:p>
                <w:p w14:paraId="75A77E64" w14:textId="77777777" w:rsidR="00E1510F" w:rsidRPr="008A1322" w:rsidRDefault="00D24C0E" w:rsidP="004A68E1">
                  <w:pPr>
                    <w:widowControl/>
                    <w:spacing w:line="560" w:lineRule="exact"/>
                    <w:jc w:val="left"/>
                    <w:rPr>
                      <w:rFonts w:ascii="仿宋" w:eastAsia="仿宋" w:hAnsi="仿宋"/>
                      <w:sz w:val="32"/>
                      <w:szCs w:val="32"/>
                    </w:rPr>
                  </w:pPr>
                  <w:r w:rsidRPr="008A1322">
                    <w:rPr>
                      <w:rFonts w:ascii="Calibri" w:eastAsia="仿宋" w:hAnsi="Calibri" w:cs="Calibri"/>
                      <w:kern w:val="0"/>
                      <w:sz w:val="32"/>
                      <w:szCs w:val="32"/>
                    </w:rPr>
                    <w:t> </w:t>
                  </w:r>
                </w:p>
                <w:p w14:paraId="35A8AA8E" w14:textId="77777777" w:rsidR="00E1510F" w:rsidRPr="008A1322" w:rsidRDefault="00D24C0E" w:rsidP="004A68E1">
                  <w:pPr>
                    <w:widowControl/>
                    <w:spacing w:line="560" w:lineRule="exact"/>
                    <w:jc w:val="right"/>
                    <w:rPr>
                      <w:rFonts w:ascii="仿宋" w:eastAsia="仿宋" w:hAnsi="仿宋"/>
                      <w:sz w:val="32"/>
                      <w:szCs w:val="32"/>
                    </w:rPr>
                  </w:pPr>
                  <w:r w:rsidRPr="008A1322">
                    <w:rPr>
                      <w:rFonts w:ascii="Calibri" w:eastAsia="仿宋" w:hAnsi="Calibri" w:cs="Calibri"/>
                      <w:kern w:val="0"/>
                      <w:sz w:val="32"/>
                      <w:szCs w:val="32"/>
                    </w:rPr>
                    <w:t>                                                   </w:t>
                  </w:r>
                  <w:r w:rsidRPr="008A1322">
                    <w:rPr>
                      <w:rFonts w:ascii="仿宋" w:eastAsia="仿宋" w:hAnsi="仿宋" w:cs="仿宋" w:hint="eastAsia"/>
                      <w:kern w:val="0"/>
                      <w:sz w:val="32"/>
                      <w:szCs w:val="32"/>
                    </w:rPr>
                    <w:t>暨南大学</w:t>
                  </w:r>
                  <w:r w:rsidR="00ED14F7" w:rsidRPr="008A1322">
                    <w:rPr>
                      <w:rFonts w:ascii="仿宋" w:eastAsia="仿宋" w:hAnsi="仿宋" w:cs="仿宋" w:hint="eastAsia"/>
                      <w:kern w:val="0"/>
                      <w:sz w:val="32"/>
                      <w:szCs w:val="32"/>
                    </w:rPr>
                    <w:t>人文学院</w:t>
                  </w:r>
                </w:p>
                <w:p w14:paraId="22A3D68A" w14:textId="25896EC3" w:rsidR="00E1510F" w:rsidRPr="008A1322" w:rsidRDefault="00D24C0E" w:rsidP="004A68E1">
                  <w:pPr>
                    <w:widowControl/>
                    <w:spacing w:line="560" w:lineRule="exact"/>
                    <w:ind w:firstLine="735"/>
                    <w:jc w:val="right"/>
                    <w:rPr>
                      <w:rFonts w:ascii="仿宋" w:eastAsia="仿宋" w:hAnsi="仿宋"/>
                      <w:sz w:val="32"/>
                      <w:szCs w:val="32"/>
                    </w:rPr>
                  </w:pPr>
                  <w:r w:rsidRPr="008A1322">
                    <w:rPr>
                      <w:rFonts w:ascii="Calibri" w:eastAsia="仿宋" w:hAnsi="Calibri" w:cs="Calibri"/>
                      <w:kern w:val="0"/>
                      <w:sz w:val="32"/>
                      <w:szCs w:val="32"/>
                    </w:rPr>
                    <w:t>                                                </w:t>
                  </w:r>
                  <w:r w:rsidRPr="008A1322">
                    <w:rPr>
                      <w:rFonts w:ascii="仿宋" w:eastAsia="仿宋" w:hAnsi="仿宋" w:cs="仿宋" w:hint="eastAsia"/>
                      <w:kern w:val="0"/>
                      <w:sz w:val="32"/>
                      <w:szCs w:val="32"/>
                    </w:rPr>
                    <w:t>二O</w:t>
                  </w:r>
                  <w:r w:rsidR="00ED14F7" w:rsidRPr="008A1322">
                    <w:rPr>
                      <w:rFonts w:ascii="仿宋" w:eastAsia="仿宋" w:hAnsi="仿宋" w:cs="仿宋" w:hint="eastAsia"/>
                      <w:kern w:val="0"/>
                      <w:sz w:val="32"/>
                      <w:szCs w:val="32"/>
                    </w:rPr>
                    <w:t>二O</w:t>
                  </w:r>
                  <w:r w:rsidRPr="008A1322">
                    <w:rPr>
                      <w:rFonts w:ascii="仿宋" w:eastAsia="仿宋" w:hAnsi="仿宋" w:cs="仿宋" w:hint="eastAsia"/>
                      <w:kern w:val="0"/>
                      <w:sz w:val="32"/>
                      <w:szCs w:val="32"/>
                    </w:rPr>
                    <w:t>年</w:t>
                  </w:r>
                  <w:r w:rsidR="00D145EA" w:rsidRPr="008A1322">
                    <w:rPr>
                      <w:rFonts w:ascii="仿宋" w:eastAsia="仿宋" w:hAnsi="仿宋" w:cs="仿宋" w:hint="eastAsia"/>
                      <w:kern w:val="0"/>
                      <w:sz w:val="32"/>
                      <w:szCs w:val="32"/>
                    </w:rPr>
                    <w:t>九</w:t>
                  </w:r>
                  <w:r w:rsidRPr="008A1322">
                    <w:rPr>
                      <w:rFonts w:ascii="仿宋" w:eastAsia="仿宋" w:hAnsi="仿宋" w:cs="仿宋" w:hint="eastAsia"/>
                      <w:kern w:val="0"/>
                      <w:sz w:val="32"/>
                      <w:szCs w:val="32"/>
                    </w:rPr>
                    <w:t>月</w:t>
                  </w:r>
                  <w:r w:rsidR="00D145EA" w:rsidRPr="008A1322">
                    <w:rPr>
                      <w:rFonts w:ascii="仿宋" w:eastAsia="仿宋" w:hAnsi="仿宋" w:cs="仿宋" w:hint="eastAsia"/>
                      <w:kern w:val="0"/>
                      <w:sz w:val="32"/>
                      <w:szCs w:val="32"/>
                    </w:rPr>
                    <w:t>二十</w:t>
                  </w:r>
                  <w:r w:rsidR="00091BF9" w:rsidRPr="008A1322">
                    <w:rPr>
                      <w:rFonts w:ascii="仿宋" w:eastAsia="仿宋" w:hAnsi="仿宋" w:cs="仿宋" w:hint="eastAsia"/>
                      <w:kern w:val="0"/>
                      <w:sz w:val="32"/>
                      <w:szCs w:val="32"/>
                    </w:rPr>
                    <w:t>五</w:t>
                  </w:r>
                  <w:r w:rsidRPr="008A1322">
                    <w:rPr>
                      <w:rFonts w:ascii="仿宋" w:eastAsia="仿宋" w:hAnsi="仿宋" w:cs="仿宋" w:hint="eastAsia"/>
                      <w:kern w:val="0"/>
                      <w:sz w:val="32"/>
                      <w:szCs w:val="32"/>
                    </w:rPr>
                    <w:t>日</w:t>
                  </w:r>
                </w:p>
                <w:p w14:paraId="026A3485" w14:textId="77777777" w:rsidR="00E1510F" w:rsidRPr="008A1322" w:rsidRDefault="00D24C0E" w:rsidP="004A68E1">
                  <w:pPr>
                    <w:widowControl/>
                    <w:spacing w:line="560" w:lineRule="exact"/>
                    <w:jc w:val="left"/>
                    <w:rPr>
                      <w:rFonts w:ascii="仿宋" w:eastAsia="仿宋" w:hAnsi="仿宋"/>
                      <w:sz w:val="32"/>
                      <w:szCs w:val="32"/>
                    </w:rPr>
                  </w:pPr>
                  <w:r w:rsidRPr="008A1322">
                    <w:rPr>
                      <w:rFonts w:ascii="Calibri" w:eastAsia="仿宋" w:hAnsi="Calibri" w:cs="Calibri"/>
                      <w:kern w:val="0"/>
                      <w:sz w:val="32"/>
                      <w:szCs w:val="32"/>
                    </w:rPr>
                    <w:t> </w:t>
                  </w:r>
                </w:p>
              </w:tc>
            </w:tr>
          </w:tbl>
          <w:p w14:paraId="649EF1DB" w14:textId="77777777" w:rsidR="00E1510F" w:rsidRPr="008A1322" w:rsidRDefault="00E1510F" w:rsidP="004A68E1">
            <w:pPr>
              <w:spacing w:line="560" w:lineRule="exact"/>
              <w:ind w:firstLine="480"/>
              <w:rPr>
                <w:rFonts w:ascii="仿宋" w:eastAsia="仿宋" w:hAnsi="仿宋" w:cs="宋体"/>
                <w:color w:val="000000"/>
                <w:sz w:val="32"/>
                <w:szCs w:val="32"/>
              </w:rPr>
            </w:pPr>
          </w:p>
        </w:tc>
      </w:tr>
    </w:tbl>
    <w:p w14:paraId="69ED114D" w14:textId="77777777" w:rsidR="00C93C44" w:rsidRPr="008A1322" w:rsidRDefault="00C93C44" w:rsidP="004A68E1">
      <w:pPr>
        <w:spacing w:line="560" w:lineRule="exact"/>
        <w:rPr>
          <w:rFonts w:ascii="仿宋" w:eastAsia="仿宋" w:hAnsi="仿宋"/>
          <w:sz w:val="32"/>
          <w:szCs w:val="32"/>
        </w:rPr>
      </w:pPr>
    </w:p>
    <w:p w14:paraId="46BDAFC2" w14:textId="77777777" w:rsidR="00740FFB" w:rsidRPr="008A1322" w:rsidRDefault="00C93C44" w:rsidP="004A68E1">
      <w:pPr>
        <w:widowControl/>
        <w:spacing w:line="560" w:lineRule="exact"/>
        <w:jc w:val="left"/>
        <w:rPr>
          <w:rFonts w:ascii="仿宋" w:eastAsia="仿宋" w:hAnsi="仿宋"/>
          <w:b/>
          <w:sz w:val="32"/>
          <w:szCs w:val="32"/>
        </w:rPr>
      </w:pPr>
      <w:r w:rsidRPr="008A1322">
        <w:rPr>
          <w:rFonts w:ascii="仿宋" w:eastAsia="仿宋" w:hAnsi="仿宋"/>
          <w:sz w:val="32"/>
          <w:szCs w:val="32"/>
        </w:rPr>
        <w:br w:type="page"/>
      </w:r>
    </w:p>
    <w:p w14:paraId="0B30BF30" w14:textId="682354F3" w:rsidR="00744992" w:rsidRDefault="00740FFB" w:rsidP="00744992">
      <w:pPr>
        <w:spacing w:line="560" w:lineRule="exact"/>
        <w:rPr>
          <w:rFonts w:ascii="仿宋" w:eastAsia="仿宋" w:hAnsi="仿宋" w:hint="eastAsia"/>
          <w:b/>
          <w:sz w:val="32"/>
          <w:szCs w:val="32"/>
        </w:rPr>
      </w:pPr>
      <w:r w:rsidRPr="008A1322">
        <w:rPr>
          <w:rFonts w:ascii="仿宋" w:eastAsia="仿宋" w:hAnsi="仿宋" w:hint="eastAsia"/>
          <w:b/>
          <w:sz w:val="32"/>
          <w:szCs w:val="32"/>
        </w:rPr>
        <w:lastRenderedPageBreak/>
        <w:t>附件1：</w:t>
      </w:r>
    </w:p>
    <w:p w14:paraId="36332982" w14:textId="2C1DF276" w:rsidR="00744992" w:rsidRPr="008A1322" w:rsidRDefault="00FB6F71" w:rsidP="00744992">
      <w:pPr>
        <w:spacing w:line="560" w:lineRule="exact"/>
        <w:jc w:val="center"/>
        <w:rPr>
          <w:rFonts w:ascii="仿宋" w:eastAsia="仿宋" w:hAnsi="仿宋" w:hint="eastAsia"/>
          <w:b/>
          <w:sz w:val="32"/>
          <w:szCs w:val="32"/>
        </w:rPr>
      </w:pPr>
      <w:r w:rsidRPr="008A1322">
        <w:rPr>
          <w:rFonts w:ascii="仿宋" w:eastAsia="仿宋" w:hAnsi="仿宋" w:hint="eastAsia"/>
          <w:b/>
          <w:sz w:val="32"/>
          <w:szCs w:val="32"/>
        </w:rPr>
        <w:t>人文学院研究生奖学金评定</w:t>
      </w:r>
      <w:r w:rsidR="00122FCD" w:rsidRPr="008A1322">
        <w:rPr>
          <w:rFonts w:ascii="仿宋" w:eastAsia="仿宋" w:hAnsi="仿宋" w:hint="eastAsia"/>
          <w:b/>
          <w:sz w:val="32"/>
          <w:szCs w:val="32"/>
        </w:rPr>
        <w:t>加（扣）分办法</w:t>
      </w:r>
    </w:p>
    <w:p w14:paraId="2D21CCC1" w14:textId="77777777" w:rsidR="00122FCD" w:rsidRPr="008A1322" w:rsidRDefault="00122FCD" w:rsidP="004A68E1">
      <w:pPr>
        <w:spacing w:line="560" w:lineRule="exact"/>
        <w:rPr>
          <w:rFonts w:ascii="仿宋" w:eastAsia="仿宋" w:hAnsi="仿宋"/>
          <w:b/>
          <w:sz w:val="32"/>
          <w:szCs w:val="32"/>
        </w:rPr>
      </w:pPr>
      <w:r w:rsidRPr="008A1322">
        <w:rPr>
          <w:rFonts w:ascii="仿宋" w:eastAsia="仿宋" w:hAnsi="仿宋" w:hint="eastAsia"/>
          <w:b/>
          <w:sz w:val="32"/>
          <w:szCs w:val="32"/>
        </w:rPr>
        <w:t>一、综合素质</w:t>
      </w:r>
    </w:p>
    <w:p w14:paraId="04B8E674" w14:textId="77777777" w:rsidR="00FB6F71" w:rsidRPr="008A1322" w:rsidRDefault="00FB6F71" w:rsidP="004A68E1">
      <w:pPr>
        <w:widowControl/>
        <w:spacing w:line="560" w:lineRule="exact"/>
        <w:ind w:firstLine="480"/>
        <w:jc w:val="left"/>
        <w:rPr>
          <w:rFonts w:ascii="仿宋" w:eastAsia="仿宋" w:hAnsi="仿宋" w:cs="宋体"/>
          <w:kern w:val="0"/>
          <w:sz w:val="32"/>
          <w:szCs w:val="32"/>
        </w:rPr>
      </w:pPr>
      <w:r w:rsidRPr="008A1322">
        <w:rPr>
          <w:rFonts w:ascii="仿宋" w:eastAsia="仿宋" w:hAnsi="仿宋" w:cs="宋体" w:hint="eastAsia"/>
          <w:kern w:val="0"/>
          <w:sz w:val="32"/>
          <w:szCs w:val="32"/>
        </w:rPr>
        <w:t>综合素质S1=</w:t>
      </w:r>
      <w:r w:rsidR="00122FCD" w:rsidRPr="008A1322">
        <w:rPr>
          <w:rFonts w:ascii="仿宋" w:eastAsia="仿宋" w:hAnsi="仿宋" w:cs="宋体" w:hint="eastAsia"/>
          <w:kern w:val="0"/>
          <w:sz w:val="32"/>
          <w:szCs w:val="32"/>
        </w:rPr>
        <w:t>1</w:t>
      </w:r>
      <w:r w:rsidRPr="008A1322">
        <w:rPr>
          <w:rFonts w:ascii="仿宋" w:eastAsia="仿宋" w:hAnsi="仿宋" w:cs="宋体" w:hint="eastAsia"/>
          <w:kern w:val="0"/>
          <w:sz w:val="32"/>
          <w:szCs w:val="32"/>
        </w:rPr>
        <w:t>思想品德+</w:t>
      </w:r>
      <w:r w:rsidR="00122FCD" w:rsidRPr="008A1322">
        <w:rPr>
          <w:rFonts w:ascii="仿宋" w:eastAsia="仿宋" w:hAnsi="仿宋" w:cs="宋体" w:hint="eastAsia"/>
          <w:kern w:val="0"/>
          <w:sz w:val="32"/>
          <w:szCs w:val="32"/>
        </w:rPr>
        <w:t>2</w:t>
      </w:r>
      <w:r w:rsidRPr="008A1322">
        <w:rPr>
          <w:rFonts w:ascii="仿宋" w:eastAsia="仿宋" w:hAnsi="仿宋" w:cs="宋体" w:hint="eastAsia"/>
          <w:kern w:val="0"/>
          <w:sz w:val="32"/>
          <w:szCs w:val="32"/>
        </w:rPr>
        <w:t>学术前沿讲座+</w:t>
      </w:r>
      <w:r w:rsidR="00122FCD" w:rsidRPr="008A1322">
        <w:rPr>
          <w:rFonts w:ascii="仿宋" w:eastAsia="仿宋" w:hAnsi="仿宋" w:cs="宋体" w:hint="eastAsia"/>
          <w:kern w:val="0"/>
          <w:sz w:val="32"/>
          <w:szCs w:val="32"/>
        </w:rPr>
        <w:t>3</w:t>
      </w:r>
      <w:r w:rsidRPr="008A1322">
        <w:rPr>
          <w:rFonts w:ascii="仿宋" w:eastAsia="仿宋" w:hAnsi="仿宋" w:cs="宋体" w:hint="eastAsia"/>
          <w:kern w:val="0"/>
          <w:sz w:val="32"/>
          <w:szCs w:val="32"/>
        </w:rPr>
        <w:t>参加集体活动和志愿服务+</w:t>
      </w:r>
      <w:r w:rsidR="00122FCD" w:rsidRPr="008A1322">
        <w:rPr>
          <w:rFonts w:ascii="仿宋" w:eastAsia="仿宋" w:hAnsi="仿宋" w:cs="宋体" w:hint="eastAsia"/>
          <w:kern w:val="0"/>
          <w:sz w:val="32"/>
          <w:szCs w:val="32"/>
        </w:rPr>
        <w:t>4</w:t>
      </w:r>
      <w:r w:rsidRPr="008A1322">
        <w:rPr>
          <w:rFonts w:ascii="仿宋" w:eastAsia="仿宋" w:hAnsi="仿宋" w:cs="宋体" w:hint="eastAsia"/>
          <w:kern w:val="0"/>
          <w:sz w:val="32"/>
          <w:szCs w:val="32"/>
        </w:rPr>
        <w:t>担任研究生干部情况+</w:t>
      </w:r>
      <w:r w:rsidR="00122FCD" w:rsidRPr="008A1322">
        <w:rPr>
          <w:rFonts w:ascii="仿宋" w:eastAsia="仿宋" w:hAnsi="仿宋" w:cs="宋体" w:hint="eastAsia"/>
          <w:kern w:val="0"/>
          <w:sz w:val="32"/>
          <w:szCs w:val="32"/>
        </w:rPr>
        <w:t>5</w:t>
      </w:r>
      <w:r w:rsidRPr="008A1322">
        <w:rPr>
          <w:rFonts w:ascii="仿宋" w:eastAsia="仿宋" w:hAnsi="仿宋" w:cs="宋体" w:hint="eastAsia"/>
          <w:kern w:val="0"/>
          <w:sz w:val="32"/>
          <w:szCs w:val="32"/>
        </w:rPr>
        <w:t>获得荣誉奖励（非学术类）+</w:t>
      </w:r>
      <w:r w:rsidR="00122FCD" w:rsidRPr="008A1322">
        <w:rPr>
          <w:rFonts w:ascii="仿宋" w:eastAsia="仿宋" w:hAnsi="仿宋" w:cs="宋体" w:hint="eastAsia"/>
          <w:kern w:val="0"/>
          <w:sz w:val="32"/>
          <w:szCs w:val="32"/>
        </w:rPr>
        <w:t>6</w:t>
      </w:r>
      <w:r w:rsidRPr="008A1322">
        <w:rPr>
          <w:rFonts w:ascii="仿宋" w:eastAsia="仿宋" w:hAnsi="仿宋" w:cs="宋体" w:hint="eastAsia"/>
          <w:kern w:val="0"/>
          <w:sz w:val="32"/>
          <w:szCs w:val="32"/>
        </w:rPr>
        <w:t>获得其他竞技文娱类奖励</w:t>
      </w:r>
    </w:p>
    <w:p w14:paraId="446D978E" w14:textId="77777777" w:rsidR="00FB6F71" w:rsidRPr="008A1322" w:rsidRDefault="00FB6F71" w:rsidP="004A68E1">
      <w:pPr>
        <w:widowControl/>
        <w:spacing w:line="560" w:lineRule="exact"/>
        <w:ind w:firstLine="480"/>
        <w:jc w:val="left"/>
        <w:rPr>
          <w:rFonts w:ascii="仿宋" w:eastAsia="仿宋" w:hAnsi="仿宋" w:cs="宋体"/>
          <w:kern w:val="0"/>
          <w:sz w:val="32"/>
          <w:szCs w:val="32"/>
        </w:rPr>
      </w:pPr>
      <w:r w:rsidRPr="008A1322">
        <w:rPr>
          <w:rFonts w:ascii="仿宋" w:eastAsia="仿宋" w:hAnsi="仿宋" w:cs="宋体" w:hint="eastAsia"/>
          <w:b/>
          <w:kern w:val="0"/>
          <w:sz w:val="32"/>
          <w:szCs w:val="32"/>
        </w:rPr>
        <w:t>1、思想品德</w:t>
      </w:r>
      <w:r w:rsidRPr="008A1322">
        <w:rPr>
          <w:rFonts w:ascii="仿宋" w:eastAsia="仿宋" w:hAnsi="仿宋" w:cs="宋体" w:hint="eastAsia"/>
          <w:kern w:val="0"/>
          <w:sz w:val="32"/>
          <w:szCs w:val="32"/>
        </w:rPr>
        <w:t>：满分20分，辅导员和导师打分，各10分。</w:t>
      </w:r>
    </w:p>
    <w:p w14:paraId="3B5BEAE4" w14:textId="77777777" w:rsidR="00FB6F71" w:rsidRPr="008A1322" w:rsidRDefault="00FB6F71" w:rsidP="004A68E1">
      <w:pPr>
        <w:widowControl/>
        <w:spacing w:line="560" w:lineRule="exact"/>
        <w:ind w:firstLine="480"/>
        <w:jc w:val="left"/>
        <w:rPr>
          <w:rFonts w:ascii="仿宋" w:eastAsia="仿宋" w:hAnsi="仿宋" w:cs="宋体"/>
          <w:kern w:val="0"/>
          <w:sz w:val="32"/>
          <w:szCs w:val="32"/>
        </w:rPr>
      </w:pPr>
      <w:r w:rsidRPr="008A1322">
        <w:rPr>
          <w:rFonts w:ascii="仿宋" w:eastAsia="仿宋" w:hAnsi="仿宋" w:cs="宋体" w:hint="eastAsia"/>
          <w:b/>
          <w:kern w:val="0"/>
          <w:sz w:val="32"/>
          <w:szCs w:val="32"/>
        </w:rPr>
        <w:t>2、学术前沿讲座</w:t>
      </w:r>
      <w:r w:rsidRPr="008A1322">
        <w:rPr>
          <w:rFonts w:ascii="仿宋" w:eastAsia="仿宋" w:hAnsi="仿宋" w:cs="宋体" w:hint="eastAsia"/>
          <w:kern w:val="0"/>
          <w:sz w:val="32"/>
          <w:szCs w:val="32"/>
        </w:rPr>
        <w:t>：</w:t>
      </w:r>
      <w:r w:rsidR="00122FCD" w:rsidRPr="008A1322">
        <w:rPr>
          <w:rFonts w:ascii="仿宋" w:eastAsia="仿宋" w:hAnsi="仿宋" w:cs="宋体" w:hint="eastAsia"/>
          <w:kern w:val="0"/>
          <w:sz w:val="32"/>
          <w:szCs w:val="32"/>
        </w:rPr>
        <w:t>满分30分，</w:t>
      </w:r>
      <w:r w:rsidRPr="008A1322">
        <w:rPr>
          <w:rFonts w:ascii="仿宋" w:eastAsia="仿宋" w:hAnsi="仿宋" w:cs="宋体" w:hint="eastAsia"/>
          <w:kern w:val="0"/>
          <w:sz w:val="32"/>
          <w:szCs w:val="32"/>
        </w:rPr>
        <w:t>参加上一学年度学院组织的全部学科前沿讲座计30分，无故缺1次扣2分，每学年超过四分之一不参加者该项不得分。</w:t>
      </w:r>
    </w:p>
    <w:p w14:paraId="04606D0B" w14:textId="0F87B8E1" w:rsidR="00C93C44" w:rsidRPr="008A1322" w:rsidRDefault="00727927" w:rsidP="004A68E1">
      <w:pPr>
        <w:widowControl/>
        <w:spacing w:line="560" w:lineRule="exact"/>
        <w:ind w:firstLine="480"/>
        <w:jc w:val="left"/>
        <w:rPr>
          <w:rFonts w:ascii="仿宋" w:eastAsia="仿宋" w:hAnsi="仿宋"/>
          <w:sz w:val="32"/>
          <w:szCs w:val="32"/>
        </w:rPr>
      </w:pPr>
      <w:r w:rsidRPr="008A1322">
        <w:rPr>
          <w:rFonts w:ascii="仿宋" w:eastAsia="仿宋" w:hAnsi="仿宋" w:cs="宋体"/>
          <w:b/>
          <w:kern w:val="0"/>
          <w:sz w:val="32"/>
          <w:szCs w:val="32"/>
        </w:rPr>
        <w:t>3</w:t>
      </w:r>
      <w:r w:rsidR="00FB6F71" w:rsidRPr="008A1322">
        <w:rPr>
          <w:rFonts w:ascii="仿宋" w:eastAsia="仿宋" w:hAnsi="仿宋" w:cs="宋体" w:hint="eastAsia"/>
          <w:b/>
          <w:kern w:val="0"/>
          <w:sz w:val="32"/>
          <w:szCs w:val="32"/>
        </w:rPr>
        <w:t>、参加集体活动和志愿服务</w:t>
      </w:r>
      <w:r w:rsidR="009F616B" w:rsidRPr="008A1322">
        <w:rPr>
          <w:rFonts w:ascii="仿宋" w:eastAsia="仿宋" w:hAnsi="仿宋" w:cs="宋体" w:hint="eastAsia"/>
          <w:kern w:val="0"/>
          <w:sz w:val="32"/>
          <w:szCs w:val="32"/>
        </w:rPr>
        <w:t>（满分15分）</w:t>
      </w:r>
    </w:p>
    <w:tbl>
      <w:tblPr>
        <w:tblW w:w="0" w:type="auto"/>
        <w:jc w:val="center"/>
        <w:tblCellMar>
          <w:left w:w="0" w:type="dxa"/>
          <w:right w:w="0" w:type="dxa"/>
        </w:tblCellMar>
        <w:tblLook w:val="04A0" w:firstRow="1" w:lastRow="0" w:firstColumn="1" w:lastColumn="0" w:noHBand="0" w:noVBand="1"/>
      </w:tblPr>
      <w:tblGrid>
        <w:gridCol w:w="2726"/>
        <w:gridCol w:w="1586"/>
        <w:gridCol w:w="3974"/>
      </w:tblGrid>
      <w:tr w:rsidR="00C93C44" w:rsidRPr="008A1322" w14:paraId="3490B1BE" w14:textId="77777777" w:rsidTr="00744992">
        <w:trPr>
          <w:jc w:val="center"/>
        </w:trPr>
        <w:tc>
          <w:tcPr>
            <w:tcW w:w="272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2440249" w14:textId="77777777" w:rsidR="00C93C44" w:rsidRPr="008A1322" w:rsidRDefault="00C93C44" w:rsidP="004A68E1">
            <w:pPr>
              <w:widowControl/>
              <w:spacing w:line="560" w:lineRule="exact"/>
              <w:jc w:val="center"/>
              <w:rPr>
                <w:rFonts w:ascii="仿宋" w:eastAsia="仿宋" w:hAnsi="仿宋"/>
                <w:sz w:val="32"/>
                <w:szCs w:val="32"/>
              </w:rPr>
            </w:pPr>
            <w:r w:rsidRPr="008A1322">
              <w:rPr>
                <w:rFonts w:ascii="仿宋" w:eastAsia="仿宋" w:hAnsi="仿宋" w:cs="宋体" w:hint="eastAsia"/>
                <w:b/>
                <w:kern w:val="0"/>
                <w:sz w:val="32"/>
                <w:szCs w:val="32"/>
              </w:rPr>
              <w:t>集体活动与志愿服务工作类型</w:t>
            </w:r>
          </w:p>
        </w:tc>
        <w:tc>
          <w:tcPr>
            <w:tcW w:w="158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6186258" w14:textId="77777777" w:rsidR="00C93C44" w:rsidRPr="008A1322" w:rsidRDefault="00C93C44" w:rsidP="004A68E1">
            <w:pPr>
              <w:widowControl/>
              <w:spacing w:line="560" w:lineRule="exact"/>
              <w:jc w:val="center"/>
              <w:rPr>
                <w:rFonts w:ascii="仿宋" w:eastAsia="仿宋" w:hAnsi="仿宋"/>
                <w:sz w:val="32"/>
                <w:szCs w:val="32"/>
              </w:rPr>
            </w:pPr>
            <w:r w:rsidRPr="008A1322">
              <w:rPr>
                <w:rFonts w:ascii="仿宋" w:eastAsia="仿宋" w:hAnsi="仿宋" w:cs="宋体" w:hint="eastAsia"/>
                <w:b/>
                <w:kern w:val="0"/>
                <w:sz w:val="32"/>
                <w:szCs w:val="32"/>
              </w:rPr>
              <w:t>计分方式</w:t>
            </w:r>
          </w:p>
        </w:tc>
        <w:tc>
          <w:tcPr>
            <w:tcW w:w="397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08189CF" w14:textId="77777777" w:rsidR="00C93C44" w:rsidRPr="008A1322" w:rsidRDefault="00C93C44" w:rsidP="004A68E1">
            <w:pPr>
              <w:widowControl/>
              <w:spacing w:line="560" w:lineRule="exact"/>
              <w:jc w:val="center"/>
              <w:rPr>
                <w:rFonts w:ascii="仿宋" w:eastAsia="仿宋" w:hAnsi="仿宋"/>
                <w:sz w:val="32"/>
                <w:szCs w:val="32"/>
              </w:rPr>
            </w:pPr>
            <w:r w:rsidRPr="008A1322">
              <w:rPr>
                <w:rFonts w:ascii="仿宋" w:eastAsia="仿宋" w:hAnsi="仿宋" w:cs="宋体" w:hint="eastAsia"/>
                <w:b/>
                <w:kern w:val="0"/>
                <w:sz w:val="32"/>
                <w:szCs w:val="32"/>
              </w:rPr>
              <w:t>备注</w:t>
            </w:r>
          </w:p>
        </w:tc>
      </w:tr>
      <w:tr w:rsidR="00C93C44" w:rsidRPr="008A1322" w14:paraId="242C1CCC" w14:textId="77777777" w:rsidTr="00744992">
        <w:trPr>
          <w:jc w:val="center"/>
        </w:trPr>
        <w:tc>
          <w:tcPr>
            <w:tcW w:w="2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DFF91C7" w14:textId="77777777" w:rsidR="00C93C44" w:rsidRPr="008A1322" w:rsidRDefault="00C93C44" w:rsidP="004A68E1">
            <w:pPr>
              <w:widowControl/>
              <w:spacing w:line="560" w:lineRule="exact"/>
              <w:jc w:val="left"/>
              <w:rPr>
                <w:rFonts w:ascii="仿宋" w:eastAsia="仿宋" w:hAnsi="仿宋"/>
                <w:sz w:val="32"/>
                <w:szCs w:val="32"/>
              </w:rPr>
            </w:pPr>
            <w:r w:rsidRPr="008A1322">
              <w:rPr>
                <w:rFonts w:ascii="仿宋" w:eastAsia="仿宋" w:hAnsi="仿宋" w:cs="宋体" w:hint="eastAsia"/>
                <w:kern w:val="0"/>
                <w:sz w:val="32"/>
                <w:szCs w:val="32"/>
              </w:rPr>
              <w:t>参加本学院及院研会组织的各项活动</w:t>
            </w:r>
          </w:p>
        </w:tc>
        <w:tc>
          <w:tcPr>
            <w:tcW w:w="1586" w:type="dxa"/>
            <w:tcBorders>
              <w:top w:val="nil"/>
              <w:left w:val="nil"/>
              <w:bottom w:val="single" w:sz="8" w:space="0" w:color="auto"/>
              <w:right w:val="single" w:sz="8" w:space="0" w:color="auto"/>
            </w:tcBorders>
            <w:shd w:val="clear" w:color="auto" w:fill="auto"/>
            <w:tcMar>
              <w:left w:w="108" w:type="dxa"/>
              <w:right w:w="108" w:type="dxa"/>
            </w:tcMar>
            <w:vAlign w:val="center"/>
          </w:tcPr>
          <w:p w14:paraId="40884B45" w14:textId="77777777" w:rsidR="00C93C44" w:rsidRPr="008A1322" w:rsidRDefault="00C93C44" w:rsidP="004A68E1">
            <w:pPr>
              <w:widowControl/>
              <w:spacing w:line="560" w:lineRule="exact"/>
              <w:jc w:val="center"/>
              <w:rPr>
                <w:rFonts w:ascii="仿宋" w:eastAsia="仿宋" w:hAnsi="仿宋"/>
                <w:sz w:val="32"/>
                <w:szCs w:val="32"/>
              </w:rPr>
            </w:pPr>
            <w:r w:rsidRPr="008A1322">
              <w:rPr>
                <w:rFonts w:ascii="仿宋" w:eastAsia="仿宋" w:hAnsi="仿宋" w:cs="宋体" w:hint="eastAsia"/>
                <w:kern w:val="0"/>
                <w:sz w:val="32"/>
                <w:szCs w:val="32"/>
              </w:rPr>
              <w:t>1分/次</w:t>
            </w:r>
          </w:p>
        </w:tc>
        <w:tc>
          <w:tcPr>
            <w:tcW w:w="3974" w:type="dxa"/>
            <w:tcBorders>
              <w:top w:val="nil"/>
              <w:left w:val="nil"/>
              <w:bottom w:val="single" w:sz="8" w:space="0" w:color="auto"/>
              <w:right w:val="single" w:sz="8" w:space="0" w:color="auto"/>
            </w:tcBorders>
            <w:shd w:val="clear" w:color="auto" w:fill="auto"/>
            <w:tcMar>
              <w:left w:w="108" w:type="dxa"/>
              <w:right w:w="108" w:type="dxa"/>
            </w:tcMar>
            <w:vAlign w:val="center"/>
          </w:tcPr>
          <w:p w14:paraId="47BC76F3" w14:textId="77777777" w:rsidR="00C93C44" w:rsidRPr="008A1322" w:rsidRDefault="00C93C44" w:rsidP="004A68E1">
            <w:pPr>
              <w:widowControl/>
              <w:spacing w:line="560" w:lineRule="exact"/>
              <w:jc w:val="left"/>
              <w:rPr>
                <w:rFonts w:ascii="仿宋" w:eastAsia="仿宋" w:hAnsi="仿宋"/>
                <w:sz w:val="32"/>
                <w:szCs w:val="32"/>
              </w:rPr>
            </w:pPr>
            <w:r w:rsidRPr="008A1322">
              <w:rPr>
                <w:rFonts w:ascii="仿宋" w:eastAsia="仿宋" w:hAnsi="仿宋" w:cs="宋体" w:hint="eastAsia"/>
                <w:kern w:val="0"/>
                <w:sz w:val="32"/>
                <w:szCs w:val="32"/>
              </w:rPr>
              <w:t>以研究生会员证盖章为准，最高计10分。每次活动后公开参加人员名单</w:t>
            </w:r>
          </w:p>
        </w:tc>
      </w:tr>
      <w:tr w:rsidR="00C93C44" w:rsidRPr="008A1322" w14:paraId="363A7FFE" w14:textId="77777777" w:rsidTr="00744992">
        <w:trPr>
          <w:jc w:val="center"/>
        </w:trPr>
        <w:tc>
          <w:tcPr>
            <w:tcW w:w="2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B5993C1" w14:textId="77777777" w:rsidR="00C93C44" w:rsidRPr="008A1322" w:rsidRDefault="00C93C44" w:rsidP="004A68E1">
            <w:pPr>
              <w:widowControl/>
              <w:spacing w:line="560" w:lineRule="exact"/>
              <w:jc w:val="left"/>
              <w:rPr>
                <w:rFonts w:ascii="仿宋" w:eastAsia="仿宋" w:hAnsi="仿宋"/>
                <w:sz w:val="32"/>
                <w:szCs w:val="32"/>
              </w:rPr>
            </w:pPr>
            <w:r w:rsidRPr="008A1322">
              <w:rPr>
                <w:rFonts w:ascii="仿宋" w:eastAsia="仿宋" w:hAnsi="仿宋" w:cs="宋体" w:hint="eastAsia"/>
                <w:kern w:val="0"/>
                <w:sz w:val="32"/>
                <w:szCs w:val="32"/>
              </w:rPr>
              <w:t>参加国家级会议、赛事</w:t>
            </w:r>
          </w:p>
        </w:tc>
        <w:tc>
          <w:tcPr>
            <w:tcW w:w="1586" w:type="dxa"/>
            <w:tcBorders>
              <w:top w:val="nil"/>
              <w:left w:val="nil"/>
              <w:bottom w:val="single" w:sz="8" w:space="0" w:color="auto"/>
              <w:right w:val="single" w:sz="8" w:space="0" w:color="auto"/>
            </w:tcBorders>
            <w:shd w:val="clear" w:color="auto" w:fill="auto"/>
            <w:tcMar>
              <w:left w:w="108" w:type="dxa"/>
              <w:right w:w="108" w:type="dxa"/>
            </w:tcMar>
            <w:vAlign w:val="center"/>
          </w:tcPr>
          <w:p w14:paraId="46861E31" w14:textId="77777777" w:rsidR="00C93C44" w:rsidRPr="008A1322" w:rsidRDefault="00C93C44" w:rsidP="004A68E1">
            <w:pPr>
              <w:widowControl/>
              <w:spacing w:line="560" w:lineRule="exact"/>
              <w:jc w:val="center"/>
              <w:rPr>
                <w:rFonts w:ascii="仿宋" w:eastAsia="仿宋" w:hAnsi="仿宋"/>
                <w:sz w:val="32"/>
                <w:szCs w:val="32"/>
              </w:rPr>
            </w:pPr>
            <w:r w:rsidRPr="008A1322">
              <w:rPr>
                <w:rFonts w:ascii="仿宋" w:eastAsia="仿宋" w:hAnsi="仿宋" w:cs="宋体" w:hint="eastAsia"/>
                <w:kern w:val="0"/>
                <w:sz w:val="32"/>
                <w:szCs w:val="32"/>
              </w:rPr>
              <w:t>5分/次</w:t>
            </w:r>
          </w:p>
        </w:tc>
        <w:tc>
          <w:tcPr>
            <w:tcW w:w="3974" w:type="dxa"/>
            <w:tcBorders>
              <w:top w:val="nil"/>
              <w:left w:val="nil"/>
              <w:bottom w:val="single" w:sz="8" w:space="0" w:color="auto"/>
              <w:right w:val="single" w:sz="8" w:space="0" w:color="auto"/>
            </w:tcBorders>
            <w:shd w:val="clear" w:color="auto" w:fill="auto"/>
            <w:tcMar>
              <w:left w:w="108" w:type="dxa"/>
              <w:right w:w="108" w:type="dxa"/>
            </w:tcMar>
            <w:vAlign w:val="center"/>
          </w:tcPr>
          <w:p w14:paraId="224117CB" w14:textId="77777777" w:rsidR="00C93C44" w:rsidRPr="008A1322" w:rsidRDefault="00C93C44" w:rsidP="004A68E1">
            <w:pPr>
              <w:widowControl/>
              <w:spacing w:line="560" w:lineRule="exact"/>
              <w:jc w:val="left"/>
              <w:rPr>
                <w:rFonts w:ascii="仿宋" w:eastAsia="仿宋" w:hAnsi="仿宋"/>
                <w:sz w:val="32"/>
                <w:szCs w:val="32"/>
              </w:rPr>
            </w:pPr>
            <w:r w:rsidRPr="008A1322">
              <w:rPr>
                <w:rFonts w:ascii="仿宋" w:eastAsia="仿宋" w:hAnsi="仿宋" w:cs="宋体" w:hint="eastAsia"/>
                <w:kern w:val="0"/>
                <w:sz w:val="32"/>
                <w:szCs w:val="32"/>
              </w:rPr>
              <w:t>需提供论文、参赛作品等相关证明</w:t>
            </w:r>
          </w:p>
        </w:tc>
      </w:tr>
      <w:tr w:rsidR="00C93C44" w:rsidRPr="008A1322" w14:paraId="27458D64" w14:textId="77777777" w:rsidTr="00744992">
        <w:trPr>
          <w:jc w:val="center"/>
        </w:trPr>
        <w:tc>
          <w:tcPr>
            <w:tcW w:w="2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D4D046B" w14:textId="77777777" w:rsidR="00C93C44" w:rsidRPr="008A1322" w:rsidRDefault="00C93C44" w:rsidP="004A68E1">
            <w:pPr>
              <w:widowControl/>
              <w:spacing w:line="560" w:lineRule="exact"/>
              <w:jc w:val="left"/>
              <w:rPr>
                <w:rFonts w:ascii="仿宋" w:eastAsia="仿宋" w:hAnsi="仿宋"/>
                <w:sz w:val="32"/>
                <w:szCs w:val="32"/>
              </w:rPr>
            </w:pPr>
            <w:r w:rsidRPr="008A1322">
              <w:rPr>
                <w:rFonts w:ascii="仿宋" w:eastAsia="仿宋" w:hAnsi="仿宋" w:cs="宋体" w:hint="eastAsia"/>
                <w:kern w:val="0"/>
                <w:sz w:val="32"/>
                <w:szCs w:val="32"/>
              </w:rPr>
              <w:t>参加省级会议、赛事</w:t>
            </w:r>
          </w:p>
        </w:tc>
        <w:tc>
          <w:tcPr>
            <w:tcW w:w="1586" w:type="dxa"/>
            <w:tcBorders>
              <w:top w:val="nil"/>
              <w:left w:val="nil"/>
              <w:bottom w:val="single" w:sz="8" w:space="0" w:color="auto"/>
              <w:right w:val="single" w:sz="8" w:space="0" w:color="auto"/>
            </w:tcBorders>
            <w:shd w:val="clear" w:color="auto" w:fill="auto"/>
            <w:tcMar>
              <w:left w:w="108" w:type="dxa"/>
              <w:right w:w="108" w:type="dxa"/>
            </w:tcMar>
            <w:vAlign w:val="center"/>
          </w:tcPr>
          <w:p w14:paraId="0EAF7236" w14:textId="77777777" w:rsidR="00C93C44" w:rsidRPr="008A1322" w:rsidRDefault="00C93C44" w:rsidP="004A68E1">
            <w:pPr>
              <w:widowControl/>
              <w:spacing w:line="560" w:lineRule="exact"/>
              <w:jc w:val="center"/>
              <w:rPr>
                <w:rFonts w:ascii="仿宋" w:eastAsia="仿宋" w:hAnsi="仿宋"/>
                <w:sz w:val="32"/>
                <w:szCs w:val="32"/>
              </w:rPr>
            </w:pPr>
            <w:r w:rsidRPr="008A1322">
              <w:rPr>
                <w:rFonts w:ascii="仿宋" w:eastAsia="仿宋" w:hAnsi="仿宋" w:cs="宋体" w:hint="eastAsia"/>
                <w:kern w:val="0"/>
                <w:sz w:val="32"/>
                <w:szCs w:val="32"/>
              </w:rPr>
              <w:t>3分/次</w:t>
            </w:r>
          </w:p>
        </w:tc>
        <w:tc>
          <w:tcPr>
            <w:tcW w:w="3974" w:type="dxa"/>
            <w:tcBorders>
              <w:top w:val="nil"/>
              <w:left w:val="nil"/>
              <w:bottom w:val="single" w:sz="8" w:space="0" w:color="auto"/>
              <w:right w:val="single" w:sz="8" w:space="0" w:color="auto"/>
            </w:tcBorders>
            <w:shd w:val="clear" w:color="auto" w:fill="auto"/>
            <w:tcMar>
              <w:left w:w="108" w:type="dxa"/>
              <w:right w:w="108" w:type="dxa"/>
            </w:tcMar>
            <w:vAlign w:val="center"/>
          </w:tcPr>
          <w:p w14:paraId="7BBD4679" w14:textId="77777777" w:rsidR="00C93C44" w:rsidRPr="008A1322" w:rsidRDefault="00C93C44" w:rsidP="004A68E1">
            <w:pPr>
              <w:widowControl/>
              <w:spacing w:line="560" w:lineRule="exact"/>
              <w:jc w:val="left"/>
              <w:rPr>
                <w:rFonts w:ascii="仿宋" w:eastAsia="仿宋" w:hAnsi="仿宋"/>
                <w:sz w:val="32"/>
                <w:szCs w:val="32"/>
              </w:rPr>
            </w:pPr>
            <w:r w:rsidRPr="008A1322">
              <w:rPr>
                <w:rFonts w:ascii="仿宋" w:eastAsia="仿宋" w:hAnsi="仿宋" w:cs="宋体" w:hint="eastAsia"/>
                <w:kern w:val="0"/>
                <w:sz w:val="32"/>
                <w:szCs w:val="32"/>
              </w:rPr>
              <w:t>需提供论文、参赛作品等相关证明</w:t>
            </w:r>
          </w:p>
        </w:tc>
      </w:tr>
      <w:tr w:rsidR="00C93C44" w:rsidRPr="008A1322" w14:paraId="49FB6A08" w14:textId="77777777" w:rsidTr="00744992">
        <w:trPr>
          <w:jc w:val="center"/>
        </w:trPr>
        <w:tc>
          <w:tcPr>
            <w:tcW w:w="2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24DEB81" w14:textId="77777777" w:rsidR="00C93C44" w:rsidRPr="008A1322" w:rsidRDefault="00C93C44" w:rsidP="004A68E1">
            <w:pPr>
              <w:widowControl/>
              <w:spacing w:line="560" w:lineRule="exact"/>
              <w:jc w:val="center"/>
              <w:rPr>
                <w:rFonts w:ascii="仿宋" w:eastAsia="仿宋" w:hAnsi="仿宋"/>
                <w:sz w:val="32"/>
                <w:szCs w:val="32"/>
              </w:rPr>
            </w:pPr>
            <w:r w:rsidRPr="008A1322">
              <w:rPr>
                <w:rFonts w:ascii="仿宋" w:eastAsia="仿宋" w:hAnsi="仿宋" w:cs="宋体" w:hint="eastAsia"/>
                <w:kern w:val="0"/>
                <w:sz w:val="32"/>
                <w:szCs w:val="32"/>
              </w:rPr>
              <w:t>无偿献血</w:t>
            </w:r>
          </w:p>
        </w:tc>
        <w:tc>
          <w:tcPr>
            <w:tcW w:w="1586" w:type="dxa"/>
            <w:tcBorders>
              <w:top w:val="nil"/>
              <w:left w:val="nil"/>
              <w:bottom w:val="single" w:sz="8" w:space="0" w:color="auto"/>
              <w:right w:val="single" w:sz="8" w:space="0" w:color="auto"/>
            </w:tcBorders>
            <w:shd w:val="clear" w:color="auto" w:fill="auto"/>
            <w:tcMar>
              <w:left w:w="108" w:type="dxa"/>
              <w:right w:w="108" w:type="dxa"/>
            </w:tcMar>
            <w:vAlign w:val="center"/>
          </w:tcPr>
          <w:p w14:paraId="725073D9" w14:textId="77777777" w:rsidR="00C93C44" w:rsidRPr="008A1322" w:rsidRDefault="009F616B" w:rsidP="004A68E1">
            <w:pPr>
              <w:widowControl/>
              <w:spacing w:line="560" w:lineRule="exact"/>
              <w:jc w:val="center"/>
              <w:rPr>
                <w:rFonts w:ascii="仿宋" w:eastAsia="仿宋" w:hAnsi="仿宋"/>
                <w:sz w:val="32"/>
                <w:szCs w:val="32"/>
              </w:rPr>
            </w:pPr>
            <w:r w:rsidRPr="008A1322">
              <w:rPr>
                <w:rFonts w:ascii="仿宋" w:eastAsia="仿宋" w:hAnsi="仿宋" w:cs="宋体" w:hint="eastAsia"/>
                <w:kern w:val="0"/>
                <w:sz w:val="32"/>
                <w:szCs w:val="32"/>
              </w:rPr>
              <w:t>2</w:t>
            </w:r>
            <w:r w:rsidR="00C93C44" w:rsidRPr="008A1322">
              <w:rPr>
                <w:rFonts w:ascii="仿宋" w:eastAsia="仿宋" w:hAnsi="仿宋" w:cs="宋体" w:hint="eastAsia"/>
                <w:kern w:val="0"/>
                <w:sz w:val="32"/>
                <w:szCs w:val="32"/>
              </w:rPr>
              <w:t>分/次</w:t>
            </w:r>
          </w:p>
        </w:tc>
        <w:tc>
          <w:tcPr>
            <w:tcW w:w="3974" w:type="dxa"/>
            <w:tcBorders>
              <w:top w:val="nil"/>
              <w:left w:val="nil"/>
              <w:bottom w:val="single" w:sz="8" w:space="0" w:color="auto"/>
              <w:right w:val="single" w:sz="8" w:space="0" w:color="auto"/>
            </w:tcBorders>
            <w:shd w:val="clear" w:color="auto" w:fill="auto"/>
            <w:tcMar>
              <w:left w:w="108" w:type="dxa"/>
              <w:right w:w="108" w:type="dxa"/>
            </w:tcMar>
            <w:vAlign w:val="center"/>
          </w:tcPr>
          <w:p w14:paraId="137950AF" w14:textId="77777777" w:rsidR="00C93C44" w:rsidRPr="008A1322" w:rsidRDefault="00C93C44" w:rsidP="004A68E1">
            <w:pPr>
              <w:widowControl/>
              <w:spacing w:line="560" w:lineRule="exact"/>
              <w:jc w:val="center"/>
              <w:rPr>
                <w:rFonts w:ascii="仿宋" w:eastAsia="仿宋" w:hAnsi="仿宋"/>
                <w:sz w:val="32"/>
                <w:szCs w:val="32"/>
              </w:rPr>
            </w:pPr>
            <w:r w:rsidRPr="008A1322">
              <w:rPr>
                <w:rFonts w:ascii="仿宋" w:eastAsia="仿宋" w:hAnsi="仿宋" w:cs="宋体" w:hint="eastAsia"/>
                <w:kern w:val="0"/>
                <w:sz w:val="32"/>
                <w:szCs w:val="32"/>
              </w:rPr>
              <w:t>每年限计1次</w:t>
            </w:r>
          </w:p>
          <w:p w14:paraId="3018FF00" w14:textId="77777777" w:rsidR="00C93C44" w:rsidRPr="008A1322" w:rsidRDefault="00C93C44" w:rsidP="004A68E1">
            <w:pPr>
              <w:widowControl/>
              <w:spacing w:line="560" w:lineRule="exact"/>
              <w:jc w:val="center"/>
              <w:rPr>
                <w:rFonts w:ascii="仿宋" w:eastAsia="仿宋" w:hAnsi="仿宋"/>
                <w:sz w:val="32"/>
                <w:szCs w:val="32"/>
              </w:rPr>
            </w:pPr>
            <w:r w:rsidRPr="008A1322">
              <w:rPr>
                <w:rFonts w:ascii="仿宋" w:eastAsia="仿宋" w:hAnsi="仿宋" w:cs="宋体" w:hint="eastAsia"/>
                <w:kern w:val="0"/>
                <w:sz w:val="32"/>
                <w:szCs w:val="32"/>
              </w:rPr>
              <w:t>以献血证明为准</w:t>
            </w:r>
          </w:p>
        </w:tc>
      </w:tr>
    </w:tbl>
    <w:p w14:paraId="31A86942" w14:textId="77777777" w:rsidR="00727927" w:rsidRPr="008A1322" w:rsidRDefault="00727927" w:rsidP="004A68E1">
      <w:pPr>
        <w:widowControl/>
        <w:spacing w:line="560" w:lineRule="exact"/>
        <w:ind w:firstLine="480"/>
        <w:jc w:val="left"/>
        <w:rPr>
          <w:rFonts w:ascii="仿宋" w:eastAsia="仿宋" w:hAnsi="仿宋" w:cs="宋体"/>
          <w:kern w:val="0"/>
          <w:sz w:val="32"/>
          <w:szCs w:val="32"/>
        </w:rPr>
      </w:pPr>
      <w:r w:rsidRPr="008A1322">
        <w:rPr>
          <w:rFonts w:ascii="仿宋" w:eastAsia="仿宋" w:hAnsi="仿宋" w:cs="宋体"/>
          <w:b/>
          <w:kern w:val="0"/>
          <w:sz w:val="32"/>
          <w:szCs w:val="32"/>
        </w:rPr>
        <w:t>4</w:t>
      </w:r>
      <w:r w:rsidRPr="008A1322">
        <w:rPr>
          <w:rFonts w:ascii="仿宋" w:eastAsia="仿宋" w:hAnsi="仿宋" w:cs="宋体" w:hint="eastAsia"/>
          <w:b/>
          <w:kern w:val="0"/>
          <w:sz w:val="32"/>
          <w:szCs w:val="32"/>
        </w:rPr>
        <w:t>、担任研究生干部情况</w:t>
      </w:r>
      <w:r w:rsidRPr="008A1322">
        <w:rPr>
          <w:rFonts w:ascii="仿宋" w:eastAsia="仿宋" w:hAnsi="仿宋" w:cs="宋体" w:hint="eastAsia"/>
          <w:kern w:val="0"/>
          <w:sz w:val="32"/>
          <w:szCs w:val="32"/>
        </w:rPr>
        <w:t>：满分5分。</w:t>
      </w:r>
    </w:p>
    <w:p w14:paraId="4D1F963D" w14:textId="77777777" w:rsidR="00C93C44" w:rsidRPr="008A1322" w:rsidRDefault="00122FCD" w:rsidP="004A68E1">
      <w:pPr>
        <w:widowControl/>
        <w:spacing w:line="560" w:lineRule="exact"/>
        <w:ind w:firstLineChars="200" w:firstLine="643"/>
        <w:jc w:val="left"/>
        <w:rPr>
          <w:rFonts w:ascii="仿宋" w:eastAsia="仿宋" w:hAnsi="仿宋" w:cs="宋体"/>
          <w:b/>
          <w:kern w:val="0"/>
          <w:sz w:val="32"/>
          <w:szCs w:val="32"/>
        </w:rPr>
      </w:pPr>
      <w:r w:rsidRPr="008A1322">
        <w:rPr>
          <w:rFonts w:ascii="仿宋" w:eastAsia="仿宋" w:hAnsi="仿宋" w:cs="宋体" w:hint="eastAsia"/>
          <w:b/>
          <w:kern w:val="0"/>
          <w:sz w:val="32"/>
          <w:szCs w:val="32"/>
        </w:rPr>
        <w:lastRenderedPageBreak/>
        <w:t>5</w:t>
      </w:r>
      <w:r w:rsidR="00C93C44" w:rsidRPr="008A1322">
        <w:rPr>
          <w:rFonts w:ascii="仿宋" w:eastAsia="仿宋" w:hAnsi="仿宋" w:cs="宋体" w:hint="eastAsia"/>
          <w:b/>
          <w:kern w:val="0"/>
          <w:sz w:val="32"/>
          <w:szCs w:val="32"/>
        </w:rPr>
        <w:t>、获得荣誉奖励</w:t>
      </w:r>
      <w:r w:rsidR="00C93C44" w:rsidRPr="008A1322">
        <w:rPr>
          <w:rFonts w:ascii="仿宋" w:eastAsia="仿宋" w:hAnsi="仿宋" w:cs="宋体" w:hint="eastAsia"/>
          <w:kern w:val="0"/>
          <w:sz w:val="32"/>
          <w:szCs w:val="32"/>
        </w:rPr>
        <w:t>（非学术类</w:t>
      </w:r>
      <w:r w:rsidR="009F616B" w:rsidRPr="008A1322">
        <w:rPr>
          <w:rFonts w:ascii="仿宋" w:eastAsia="仿宋" w:hAnsi="仿宋" w:cs="宋体" w:hint="eastAsia"/>
          <w:kern w:val="0"/>
          <w:sz w:val="32"/>
          <w:szCs w:val="32"/>
        </w:rPr>
        <w:t>, 满分20分</w:t>
      </w:r>
      <w:r w:rsidR="00C93C44" w:rsidRPr="008A1322">
        <w:rPr>
          <w:rFonts w:ascii="仿宋" w:eastAsia="仿宋" w:hAnsi="仿宋" w:cs="宋体" w:hint="eastAsia"/>
          <w:kern w:val="0"/>
          <w:sz w:val="32"/>
          <w:szCs w:val="32"/>
        </w:rPr>
        <w:t>）</w:t>
      </w:r>
    </w:p>
    <w:tbl>
      <w:tblPr>
        <w:tblW w:w="8486" w:type="dxa"/>
        <w:jc w:val="center"/>
        <w:tblCellMar>
          <w:left w:w="0" w:type="dxa"/>
          <w:right w:w="0" w:type="dxa"/>
        </w:tblCellMar>
        <w:tblLook w:val="04A0" w:firstRow="1" w:lastRow="0" w:firstColumn="1" w:lastColumn="0" w:noHBand="0" w:noVBand="1"/>
      </w:tblPr>
      <w:tblGrid>
        <w:gridCol w:w="1551"/>
        <w:gridCol w:w="1133"/>
        <w:gridCol w:w="1548"/>
        <w:gridCol w:w="1251"/>
        <w:gridCol w:w="1492"/>
        <w:gridCol w:w="1511"/>
      </w:tblGrid>
      <w:tr w:rsidR="00C93C44" w:rsidRPr="008A1322" w14:paraId="20060EBB" w14:textId="77777777" w:rsidTr="00744992">
        <w:trPr>
          <w:trHeight w:val="799"/>
          <w:jc w:val="center"/>
        </w:trPr>
        <w:tc>
          <w:tcPr>
            <w:tcW w:w="1551" w:type="dxa"/>
            <w:tcBorders>
              <w:top w:val="single" w:sz="8" w:space="0" w:color="auto"/>
              <w:left w:val="single" w:sz="8" w:space="0" w:color="auto"/>
              <w:bottom w:val="single" w:sz="8" w:space="0" w:color="auto"/>
              <w:right w:val="single" w:sz="8" w:space="0" w:color="auto"/>
            </w:tcBorders>
            <w:shd w:val="clear" w:color="auto" w:fill="auto"/>
            <w:vAlign w:val="center"/>
          </w:tcPr>
          <w:p w14:paraId="4FD37A20" w14:textId="77777777" w:rsidR="00C93C44" w:rsidRPr="008A1322" w:rsidRDefault="00C93C44" w:rsidP="004A68E1">
            <w:pPr>
              <w:widowControl/>
              <w:spacing w:line="560" w:lineRule="exact"/>
              <w:jc w:val="left"/>
              <w:rPr>
                <w:rFonts w:ascii="仿宋" w:eastAsia="仿宋" w:hAnsi="仿宋" w:cs="宋体"/>
                <w:kern w:val="0"/>
                <w:sz w:val="32"/>
                <w:szCs w:val="32"/>
              </w:rPr>
            </w:pPr>
            <w:r w:rsidRPr="008A1322">
              <w:rPr>
                <w:rFonts w:ascii="Calibri" w:eastAsia="仿宋" w:hAnsi="Calibri" w:cs="Calibri"/>
                <w:kern w:val="0"/>
                <w:sz w:val="32"/>
                <w:szCs w:val="32"/>
              </w:rPr>
              <w:t> </w:t>
            </w:r>
            <w:r w:rsidRPr="008A1322">
              <w:rPr>
                <w:rFonts w:ascii="仿宋" w:eastAsia="仿宋" w:hAnsi="仿宋" w:cs="宋体" w:hint="eastAsia"/>
                <w:kern w:val="0"/>
                <w:sz w:val="32"/>
                <w:szCs w:val="32"/>
              </w:rPr>
              <w:t>荣誉加分</w:t>
            </w:r>
          </w:p>
        </w:tc>
        <w:tc>
          <w:tcPr>
            <w:tcW w:w="1133" w:type="dxa"/>
            <w:tcBorders>
              <w:top w:val="single" w:sz="8" w:space="0" w:color="auto"/>
              <w:left w:val="nil"/>
              <w:bottom w:val="single" w:sz="8" w:space="0" w:color="auto"/>
              <w:right w:val="single" w:sz="8" w:space="0" w:color="auto"/>
            </w:tcBorders>
            <w:shd w:val="clear" w:color="auto" w:fill="auto"/>
            <w:vAlign w:val="center"/>
          </w:tcPr>
          <w:p w14:paraId="648C919B" w14:textId="5019CBBC" w:rsidR="00C93C44" w:rsidRPr="008A1322" w:rsidRDefault="00C93C44" w:rsidP="004A68E1">
            <w:pPr>
              <w:widowControl/>
              <w:spacing w:line="560" w:lineRule="exact"/>
              <w:jc w:val="left"/>
              <w:rPr>
                <w:rFonts w:ascii="仿宋" w:eastAsia="仿宋" w:hAnsi="仿宋" w:cs="宋体"/>
                <w:kern w:val="0"/>
                <w:sz w:val="32"/>
                <w:szCs w:val="32"/>
              </w:rPr>
            </w:pPr>
            <w:r w:rsidRPr="008A1322">
              <w:rPr>
                <w:rFonts w:ascii="仿宋" w:eastAsia="仿宋" w:hAnsi="仿宋" w:cs="宋体" w:hint="eastAsia"/>
                <w:kern w:val="0"/>
                <w:sz w:val="32"/>
                <w:szCs w:val="32"/>
              </w:rPr>
              <w:t>获国家级奖项和表彰</w:t>
            </w:r>
          </w:p>
        </w:tc>
        <w:tc>
          <w:tcPr>
            <w:tcW w:w="1548" w:type="dxa"/>
            <w:tcBorders>
              <w:top w:val="single" w:sz="8" w:space="0" w:color="auto"/>
              <w:left w:val="nil"/>
              <w:bottom w:val="single" w:sz="8" w:space="0" w:color="auto"/>
              <w:right w:val="single" w:sz="8" w:space="0" w:color="auto"/>
            </w:tcBorders>
            <w:shd w:val="clear" w:color="auto" w:fill="auto"/>
            <w:vAlign w:val="center"/>
          </w:tcPr>
          <w:p w14:paraId="3D2B8279" w14:textId="08A9C238" w:rsidR="00C93C44" w:rsidRPr="008A1322" w:rsidRDefault="00C93C44" w:rsidP="004A68E1">
            <w:pPr>
              <w:widowControl/>
              <w:spacing w:line="560" w:lineRule="exact"/>
              <w:jc w:val="left"/>
              <w:rPr>
                <w:rFonts w:ascii="仿宋" w:eastAsia="仿宋" w:hAnsi="仿宋" w:cs="宋体"/>
                <w:kern w:val="0"/>
                <w:sz w:val="32"/>
                <w:szCs w:val="32"/>
              </w:rPr>
            </w:pPr>
            <w:r w:rsidRPr="008A1322">
              <w:rPr>
                <w:rFonts w:ascii="仿宋" w:eastAsia="仿宋" w:hAnsi="仿宋" w:cs="宋体" w:hint="eastAsia"/>
                <w:kern w:val="0"/>
                <w:sz w:val="32"/>
                <w:szCs w:val="32"/>
              </w:rPr>
              <w:t>获省级奖项和表彰</w:t>
            </w:r>
          </w:p>
        </w:tc>
        <w:tc>
          <w:tcPr>
            <w:tcW w:w="1251" w:type="dxa"/>
            <w:tcBorders>
              <w:top w:val="single" w:sz="8" w:space="0" w:color="auto"/>
              <w:left w:val="nil"/>
              <w:bottom w:val="single" w:sz="8" w:space="0" w:color="auto"/>
              <w:right w:val="single" w:sz="8" w:space="0" w:color="auto"/>
            </w:tcBorders>
            <w:shd w:val="clear" w:color="auto" w:fill="auto"/>
            <w:vAlign w:val="center"/>
          </w:tcPr>
          <w:p w14:paraId="33392020" w14:textId="4512ACB5" w:rsidR="00C93C44" w:rsidRPr="008A1322" w:rsidRDefault="00C93C44" w:rsidP="004A68E1">
            <w:pPr>
              <w:widowControl/>
              <w:spacing w:line="560" w:lineRule="exact"/>
              <w:jc w:val="left"/>
              <w:rPr>
                <w:rFonts w:ascii="仿宋" w:eastAsia="仿宋" w:hAnsi="仿宋" w:cs="宋体"/>
                <w:kern w:val="0"/>
                <w:sz w:val="32"/>
                <w:szCs w:val="32"/>
              </w:rPr>
            </w:pPr>
            <w:r w:rsidRPr="008A1322">
              <w:rPr>
                <w:rFonts w:ascii="仿宋" w:eastAsia="仿宋" w:hAnsi="仿宋" w:cs="宋体" w:hint="eastAsia"/>
                <w:kern w:val="0"/>
                <w:sz w:val="32"/>
                <w:szCs w:val="32"/>
              </w:rPr>
              <w:t>获市级奖项和表彰</w:t>
            </w:r>
          </w:p>
        </w:tc>
        <w:tc>
          <w:tcPr>
            <w:tcW w:w="149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431EFE2" w14:textId="78787D15" w:rsidR="00C93C44" w:rsidRPr="008A1322" w:rsidRDefault="00C93C44" w:rsidP="004A68E1">
            <w:pPr>
              <w:widowControl/>
              <w:spacing w:line="560" w:lineRule="exact"/>
              <w:jc w:val="left"/>
              <w:rPr>
                <w:rFonts w:ascii="仿宋" w:eastAsia="仿宋" w:hAnsi="仿宋" w:cs="宋体"/>
                <w:kern w:val="0"/>
                <w:sz w:val="32"/>
                <w:szCs w:val="32"/>
              </w:rPr>
            </w:pPr>
            <w:r w:rsidRPr="008A1322">
              <w:rPr>
                <w:rFonts w:ascii="仿宋" w:eastAsia="仿宋" w:hAnsi="仿宋" w:cs="宋体" w:hint="eastAsia"/>
                <w:kern w:val="0"/>
                <w:sz w:val="32"/>
                <w:szCs w:val="32"/>
              </w:rPr>
              <w:t>获校级奖项和表彰</w:t>
            </w:r>
          </w:p>
        </w:tc>
        <w:tc>
          <w:tcPr>
            <w:tcW w:w="151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5DDFB7F" w14:textId="6F07CCFF" w:rsidR="00C93C44" w:rsidRPr="008A1322" w:rsidRDefault="00C93C44" w:rsidP="004A68E1">
            <w:pPr>
              <w:widowControl/>
              <w:spacing w:line="560" w:lineRule="exact"/>
              <w:jc w:val="left"/>
              <w:rPr>
                <w:rFonts w:ascii="仿宋" w:eastAsia="仿宋" w:hAnsi="仿宋" w:cs="宋体"/>
                <w:kern w:val="0"/>
                <w:sz w:val="32"/>
                <w:szCs w:val="32"/>
              </w:rPr>
            </w:pPr>
            <w:r w:rsidRPr="008A1322">
              <w:rPr>
                <w:rFonts w:ascii="仿宋" w:eastAsia="仿宋" w:hAnsi="仿宋" w:cs="宋体" w:hint="eastAsia"/>
                <w:kern w:val="0"/>
                <w:sz w:val="32"/>
                <w:szCs w:val="32"/>
              </w:rPr>
              <w:t>获学院奖项和表彰</w:t>
            </w:r>
          </w:p>
        </w:tc>
      </w:tr>
      <w:tr w:rsidR="00C93C44" w:rsidRPr="008A1322" w14:paraId="14D6744C" w14:textId="77777777" w:rsidTr="00744992">
        <w:trPr>
          <w:trHeight w:val="596"/>
          <w:jc w:val="center"/>
        </w:trPr>
        <w:tc>
          <w:tcPr>
            <w:tcW w:w="1551" w:type="dxa"/>
            <w:tcBorders>
              <w:top w:val="nil"/>
              <w:left w:val="single" w:sz="8" w:space="0" w:color="auto"/>
              <w:bottom w:val="single" w:sz="8" w:space="0" w:color="auto"/>
              <w:right w:val="single" w:sz="8" w:space="0" w:color="auto"/>
            </w:tcBorders>
            <w:shd w:val="clear" w:color="auto" w:fill="auto"/>
            <w:vAlign w:val="center"/>
          </w:tcPr>
          <w:p w14:paraId="236FDC60" w14:textId="77777777" w:rsidR="00C93C44" w:rsidRPr="008A1322" w:rsidRDefault="00C93C44" w:rsidP="004A68E1">
            <w:pPr>
              <w:widowControl/>
              <w:spacing w:line="560" w:lineRule="exact"/>
              <w:jc w:val="center"/>
              <w:rPr>
                <w:rFonts w:ascii="仿宋" w:eastAsia="仿宋" w:hAnsi="仿宋"/>
                <w:sz w:val="32"/>
                <w:szCs w:val="32"/>
              </w:rPr>
            </w:pPr>
            <w:r w:rsidRPr="008A1322">
              <w:rPr>
                <w:rFonts w:ascii="仿宋" w:eastAsia="仿宋" w:hAnsi="仿宋" w:cs="宋体" w:hint="eastAsia"/>
                <w:kern w:val="0"/>
                <w:sz w:val="32"/>
                <w:szCs w:val="32"/>
              </w:rPr>
              <w:t>分值</w:t>
            </w:r>
          </w:p>
        </w:tc>
        <w:tc>
          <w:tcPr>
            <w:tcW w:w="1133" w:type="dxa"/>
            <w:tcBorders>
              <w:top w:val="nil"/>
              <w:left w:val="nil"/>
              <w:bottom w:val="single" w:sz="8" w:space="0" w:color="auto"/>
              <w:right w:val="single" w:sz="8" w:space="0" w:color="auto"/>
            </w:tcBorders>
            <w:shd w:val="clear" w:color="auto" w:fill="auto"/>
            <w:vAlign w:val="center"/>
          </w:tcPr>
          <w:p w14:paraId="15660A72" w14:textId="77777777" w:rsidR="00C93C44" w:rsidRPr="008A1322" w:rsidRDefault="00C93C44" w:rsidP="004A68E1">
            <w:pPr>
              <w:widowControl/>
              <w:spacing w:line="560" w:lineRule="exact"/>
              <w:jc w:val="center"/>
              <w:rPr>
                <w:rFonts w:ascii="仿宋" w:eastAsia="仿宋" w:hAnsi="仿宋"/>
                <w:sz w:val="32"/>
                <w:szCs w:val="32"/>
              </w:rPr>
            </w:pPr>
            <w:r w:rsidRPr="008A1322">
              <w:rPr>
                <w:rFonts w:ascii="仿宋" w:eastAsia="仿宋" w:hAnsi="仿宋" w:cs="宋体" w:hint="eastAsia"/>
                <w:kern w:val="0"/>
                <w:sz w:val="32"/>
                <w:szCs w:val="32"/>
              </w:rPr>
              <w:t>20</w:t>
            </w:r>
          </w:p>
        </w:tc>
        <w:tc>
          <w:tcPr>
            <w:tcW w:w="1548" w:type="dxa"/>
            <w:tcBorders>
              <w:top w:val="nil"/>
              <w:left w:val="nil"/>
              <w:bottom w:val="single" w:sz="8" w:space="0" w:color="auto"/>
              <w:right w:val="single" w:sz="8" w:space="0" w:color="auto"/>
            </w:tcBorders>
            <w:shd w:val="clear" w:color="auto" w:fill="auto"/>
            <w:vAlign w:val="center"/>
          </w:tcPr>
          <w:p w14:paraId="06AB7A67" w14:textId="77777777" w:rsidR="00C93C44" w:rsidRPr="008A1322" w:rsidRDefault="00C93C44" w:rsidP="004A68E1">
            <w:pPr>
              <w:widowControl/>
              <w:spacing w:line="560" w:lineRule="exact"/>
              <w:jc w:val="center"/>
              <w:rPr>
                <w:rFonts w:ascii="仿宋" w:eastAsia="仿宋" w:hAnsi="仿宋"/>
                <w:sz w:val="32"/>
                <w:szCs w:val="32"/>
              </w:rPr>
            </w:pPr>
            <w:r w:rsidRPr="008A1322">
              <w:rPr>
                <w:rFonts w:ascii="仿宋" w:eastAsia="仿宋" w:hAnsi="仿宋" w:cs="宋体" w:hint="eastAsia"/>
                <w:kern w:val="0"/>
                <w:sz w:val="32"/>
                <w:szCs w:val="32"/>
              </w:rPr>
              <w:t>15</w:t>
            </w:r>
          </w:p>
        </w:tc>
        <w:tc>
          <w:tcPr>
            <w:tcW w:w="1251" w:type="dxa"/>
            <w:tcBorders>
              <w:top w:val="nil"/>
              <w:left w:val="nil"/>
              <w:bottom w:val="single" w:sz="8" w:space="0" w:color="auto"/>
              <w:right w:val="single" w:sz="8" w:space="0" w:color="auto"/>
            </w:tcBorders>
            <w:shd w:val="clear" w:color="auto" w:fill="auto"/>
          </w:tcPr>
          <w:p w14:paraId="7B8383BA" w14:textId="77777777" w:rsidR="00C93C44" w:rsidRPr="008A1322" w:rsidRDefault="00C93C44" w:rsidP="004A68E1">
            <w:pPr>
              <w:widowControl/>
              <w:spacing w:line="560" w:lineRule="exact"/>
              <w:jc w:val="center"/>
              <w:rPr>
                <w:rFonts w:ascii="仿宋" w:eastAsia="仿宋" w:hAnsi="仿宋"/>
                <w:sz w:val="32"/>
                <w:szCs w:val="32"/>
              </w:rPr>
            </w:pPr>
            <w:r w:rsidRPr="008A1322">
              <w:rPr>
                <w:rFonts w:ascii="仿宋" w:eastAsia="仿宋" w:hAnsi="仿宋" w:cs="宋体" w:hint="eastAsia"/>
                <w:kern w:val="0"/>
                <w:sz w:val="32"/>
                <w:szCs w:val="32"/>
              </w:rPr>
              <w:t>10</w:t>
            </w:r>
          </w:p>
        </w:tc>
        <w:tc>
          <w:tcPr>
            <w:tcW w:w="1492" w:type="dxa"/>
            <w:tcBorders>
              <w:top w:val="nil"/>
              <w:left w:val="nil"/>
              <w:bottom w:val="single" w:sz="8" w:space="0" w:color="auto"/>
              <w:right w:val="single" w:sz="8" w:space="0" w:color="auto"/>
            </w:tcBorders>
            <w:shd w:val="clear" w:color="auto" w:fill="auto"/>
            <w:tcMar>
              <w:left w:w="108" w:type="dxa"/>
              <w:right w:w="108" w:type="dxa"/>
            </w:tcMar>
            <w:vAlign w:val="center"/>
          </w:tcPr>
          <w:p w14:paraId="7F616D41" w14:textId="77777777" w:rsidR="00C93C44" w:rsidRPr="008A1322" w:rsidRDefault="00C93C44" w:rsidP="004A68E1">
            <w:pPr>
              <w:widowControl/>
              <w:spacing w:line="560" w:lineRule="exact"/>
              <w:jc w:val="center"/>
              <w:rPr>
                <w:rFonts w:ascii="仿宋" w:eastAsia="仿宋" w:hAnsi="仿宋"/>
                <w:sz w:val="32"/>
                <w:szCs w:val="32"/>
              </w:rPr>
            </w:pPr>
            <w:r w:rsidRPr="008A1322">
              <w:rPr>
                <w:rFonts w:ascii="仿宋" w:eastAsia="仿宋" w:hAnsi="仿宋" w:cs="宋体" w:hint="eastAsia"/>
                <w:kern w:val="0"/>
                <w:sz w:val="32"/>
                <w:szCs w:val="32"/>
              </w:rPr>
              <w:t>8</w:t>
            </w:r>
          </w:p>
        </w:tc>
        <w:tc>
          <w:tcPr>
            <w:tcW w:w="1511" w:type="dxa"/>
            <w:tcBorders>
              <w:top w:val="nil"/>
              <w:left w:val="nil"/>
              <w:bottom w:val="single" w:sz="8" w:space="0" w:color="auto"/>
              <w:right w:val="single" w:sz="8" w:space="0" w:color="auto"/>
            </w:tcBorders>
            <w:shd w:val="clear" w:color="auto" w:fill="auto"/>
            <w:tcMar>
              <w:left w:w="108" w:type="dxa"/>
              <w:right w:w="108" w:type="dxa"/>
            </w:tcMar>
            <w:vAlign w:val="center"/>
          </w:tcPr>
          <w:p w14:paraId="57A94C06" w14:textId="77777777" w:rsidR="00C93C44" w:rsidRPr="008A1322" w:rsidRDefault="00C93C44" w:rsidP="004A68E1">
            <w:pPr>
              <w:widowControl/>
              <w:spacing w:line="560" w:lineRule="exact"/>
              <w:jc w:val="center"/>
              <w:rPr>
                <w:rFonts w:ascii="仿宋" w:eastAsia="仿宋" w:hAnsi="仿宋"/>
                <w:sz w:val="32"/>
                <w:szCs w:val="32"/>
              </w:rPr>
            </w:pPr>
            <w:r w:rsidRPr="008A1322">
              <w:rPr>
                <w:rFonts w:ascii="仿宋" w:eastAsia="仿宋" w:hAnsi="仿宋" w:cs="宋体" w:hint="eastAsia"/>
                <w:kern w:val="0"/>
                <w:sz w:val="32"/>
                <w:szCs w:val="32"/>
              </w:rPr>
              <w:t>5</w:t>
            </w:r>
          </w:p>
        </w:tc>
      </w:tr>
    </w:tbl>
    <w:p w14:paraId="02385397" w14:textId="77777777" w:rsidR="00C93C44" w:rsidRPr="008A1322" w:rsidRDefault="00C93C44" w:rsidP="004A68E1">
      <w:pPr>
        <w:widowControl/>
        <w:spacing w:line="560" w:lineRule="exact"/>
        <w:jc w:val="left"/>
        <w:rPr>
          <w:rFonts w:ascii="仿宋" w:eastAsia="仿宋" w:hAnsi="仿宋" w:cs="宋体"/>
          <w:kern w:val="0"/>
          <w:sz w:val="32"/>
          <w:szCs w:val="32"/>
        </w:rPr>
      </w:pPr>
      <w:r w:rsidRPr="008A1322">
        <w:rPr>
          <w:rFonts w:ascii="仿宋" w:eastAsia="仿宋" w:hAnsi="仿宋" w:cs="宋体" w:hint="eastAsia"/>
          <w:kern w:val="0"/>
          <w:sz w:val="32"/>
          <w:szCs w:val="32"/>
        </w:rPr>
        <w:t>注：获奖须附证书复印件，原件备查。表彰需提供相关证明文件。</w:t>
      </w:r>
    </w:p>
    <w:p w14:paraId="45EB8260" w14:textId="77777777" w:rsidR="00C93C44" w:rsidRPr="008A1322" w:rsidRDefault="00122FCD" w:rsidP="004A68E1">
      <w:pPr>
        <w:widowControl/>
        <w:spacing w:line="560" w:lineRule="exact"/>
        <w:ind w:firstLineChars="200" w:firstLine="643"/>
        <w:jc w:val="left"/>
        <w:rPr>
          <w:rFonts w:ascii="仿宋" w:eastAsia="仿宋" w:hAnsi="仿宋" w:cs="宋体"/>
          <w:kern w:val="0"/>
          <w:sz w:val="32"/>
          <w:szCs w:val="32"/>
        </w:rPr>
      </w:pPr>
      <w:r w:rsidRPr="008A1322">
        <w:rPr>
          <w:rFonts w:ascii="仿宋" w:eastAsia="仿宋" w:hAnsi="仿宋" w:cs="宋体" w:hint="eastAsia"/>
          <w:b/>
          <w:kern w:val="0"/>
          <w:sz w:val="32"/>
          <w:szCs w:val="32"/>
        </w:rPr>
        <w:t>6.</w:t>
      </w:r>
      <w:r w:rsidR="00C93C44" w:rsidRPr="008A1322">
        <w:rPr>
          <w:rFonts w:ascii="仿宋" w:eastAsia="仿宋" w:hAnsi="仿宋" w:cs="宋体" w:hint="eastAsia"/>
          <w:b/>
          <w:kern w:val="0"/>
          <w:sz w:val="32"/>
          <w:szCs w:val="32"/>
        </w:rPr>
        <w:t>获得其他竞技文娱类奖励</w:t>
      </w:r>
      <w:r w:rsidR="009F616B" w:rsidRPr="008A1322">
        <w:rPr>
          <w:rFonts w:ascii="仿宋" w:eastAsia="仿宋" w:hAnsi="仿宋" w:cs="宋体" w:hint="eastAsia"/>
          <w:kern w:val="0"/>
          <w:sz w:val="32"/>
          <w:szCs w:val="32"/>
        </w:rPr>
        <w:t>（满分10分）</w:t>
      </w:r>
    </w:p>
    <w:p w14:paraId="76F57165" w14:textId="227F60E4" w:rsidR="00C93C44" w:rsidRPr="008A1322" w:rsidRDefault="00744992" w:rsidP="004A68E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sidR="00C93C44" w:rsidRPr="008A1322">
        <w:rPr>
          <w:rFonts w:ascii="仿宋" w:eastAsia="仿宋" w:hAnsi="仿宋" w:cs="宋体" w:hint="eastAsia"/>
          <w:kern w:val="0"/>
          <w:sz w:val="32"/>
          <w:szCs w:val="32"/>
        </w:rPr>
        <w:t>1）校级比赛单项获奖加分：第一名加3分，第二名加2分，第三名加1分；</w:t>
      </w:r>
    </w:p>
    <w:p w14:paraId="410C1C56" w14:textId="04EA2E80" w:rsidR="00C93C44" w:rsidRPr="008A1322" w:rsidRDefault="00744992" w:rsidP="004A68E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sidR="00C93C44" w:rsidRPr="008A1322">
        <w:rPr>
          <w:rFonts w:ascii="仿宋" w:eastAsia="仿宋" w:hAnsi="仿宋" w:cs="宋体" w:hint="eastAsia"/>
          <w:kern w:val="0"/>
          <w:sz w:val="32"/>
          <w:szCs w:val="32"/>
        </w:rPr>
        <w:t>2）校级比赛团体获奖加分：团队每人可参照单项奖励分值减半加分；同一项目（内容）参加不同级别比赛、在同一比赛中获得两种以上奖项的，只按最高分加分不累加。</w:t>
      </w:r>
    </w:p>
    <w:p w14:paraId="08A7F7C5" w14:textId="77777777" w:rsidR="00122FCD" w:rsidRPr="008A1322" w:rsidRDefault="00122FCD" w:rsidP="004A68E1">
      <w:pPr>
        <w:widowControl/>
        <w:spacing w:line="560" w:lineRule="exact"/>
        <w:jc w:val="left"/>
        <w:rPr>
          <w:rFonts w:ascii="仿宋" w:eastAsia="仿宋" w:hAnsi="仿宋" w:cs="宋体"/>
          <w:kern w:val="0"/>
          <w:sz w:val="32"/>
          <w:szCs w:val="32"/>
        </w:rPr>
      </w:pPr>
    </w:p>
    <w:p w14:paraId="2ED902F4" w14:textId="77777777" w:rsidR="00C93C44" w:rsidRPr="008A1322" w:rsidRDefault="00122FCD" w:rsidP="004A68E1">
      <w:pPr>
        <w:widowControl/>
        <w:spacing w:line="560" w:lineRule="exact"/>
        <w:jc w:val="left"/>
        <w:rPr>
          <w:rFonts w:ascii="仿宋" w:eastAsia="仿宋" w:hAnsi="仿宋" w:cs="宋体"/>
          <w:b/>
          <w:kern w:val="0"/>
          <w:sz w:val="32"/>
          <w:szCs w:val="32"/>
        </w:rPr>
      </w:pPr>
      <w:r w:rsidRPr="008A1322">
        <w:rPr>
          <w:rFonts w:ascii="仿宋" w:eastAsia="仿宋" w:hAnsi="仿宋" w:cs="宋体" w:hint="eastAsia"/>
          <w:b/>
          <w:kern w:val="0"/>
          <w:sz w:val="32"/>
          <w:szCs w:val="32"/>
        </w:rPr>
        <w:t>二、</w:t>
      </w:r>
      <w:r w:rsidR="00C93C44" w:rsidRPr="008A1322">
        <w:rPr>
          <w:rFonts w:ascii="仿宋" w:eastAsia="仿宋" w:hAnsi="仿宋" w:cs="宋体" w:hint="eastAsia"/>
          <w:b/>
          <w:kern w:val="0"/>
          <w:sz w:val="32"/>
          <w:szCs w:val="32"/>
        </w:rPr>
        <w:t>学业成绩</w:t>
      </w:r>
    </w:p>
    <w:p w14:paraId="565321EE" w14:textId="77777777" w:rsidR="00122FCD" w:rsidRPr="008A1322" w:rsidRDefault="00122FCD"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学业成绩S2，</w:t>
      </w:r>
      <w:r w:rsidRPr="008A1322">
        <w:rPr>
          <w:rFonts w:ascii="仿宋" w:eastAsia="仿宋" w:hAnsi="仿宋" w:cs="宋体"/>
          <w:kern w:val="0"/>
          <w:sz w:val="32"/>
          <w:szCs w:val="32"/>
        </w:rPr>
        <w:t>上一学年学位课与非学位课成绩平均分</w:t>
      </w:r>
      <w:r w:rsidRPr="008A1322">
        <w:rPr>
          <w:rFonts w:ascii="仿宋" w:eastAsia="仿宋" w:hAnsi="仿宋" w:cs="宋体" w:hint="eastAsia"/>
          <w:kern w:val="0"/>
          <w:sz w:val="32"/>
          <w:szCs w:val="32"/>
        </w:rPr>
        <w:t>，满分100分。</w:t>
      </w:r>
    </w:p>
    <w:p w14:paraId="4E4998C1"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p>
    <w:p w14:paraId="7875F02A" w14:textId="77777777" w:rsidR="00122FCD" w:rsidRPr="008A1322" w:rsidRDefault="00122FCD" w:rsidP="004A68E1">
      <w:pPr>
        <w:widowControl/>
        <w:spacing w:line="560" w:lineRule="exact"/>
        <w:jc w:val="left"/>
        <w:rPr>
          <w:rFonts w:ascii="仿宋" w:eastAsia="仿宋" w:hAnsi="仿宋" w:cs="宋体"/>
          <w:b/>
          <w:kern w:val="0"/>
          <w:sz w:val="32"/>
          <w:szCs w:val="32"/>
        </w:rPr>
      </w:pPr>
      <w:r w:rsidRPr="008A1322">
        <w:rPr>
          <w:rFonts w:ascii="仿宋" w:eastAsia="仿宋" w:hAnsi="仿宋" w:cs="宋体" w:hint="eastAsia"/>
          <w:b/>
          <w:kern w:val="0"/>
          <w:sz w:val="32"/>
          <w:szCs w:val="32"/>
        </w:rPr>
        <w:t>三、学术能力</w:t>
      </w:r>
    </w:p>
    <w:p w14:paraId="5F8B631B"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学术能力S3=</w:t>
      </w:r>
      <w:r w:rsidR="00122FCD" w:rsidRPr="008A1322">
        <w:rPr>
          <w:rFonts w:ascii="仿宋" w:eastAsia="仿宋" w:hAnsi="仿宋" w:cs="宋体" w:hint="eastAsia"/>
          <w:kern w:val="0"/>
          <w:sz w:val="32"/>
          <w:szCs w:val="32"/>
        </w:rPr>
        <w:t>1发表学术期刊论文+2</w:t>
      </w:r>
      <w:r w:rsidRPr="008A1322">
        <w:rPr>
          <w:rFonts w:ascii="仿宋" w:eastAsia="仿宋" w:hAnsi="仿宋" w:cs="宋体" w:hint="eastAsia"/>
          <w:kern w:val="0"/>
          <w:sz w:val="32"/>
          <w:szCs w:val="32"/>
        </w:rPr>
        <w:t>科研项目+</w:t>
      </w:r>
      <w:r w:rsidR="00122FCD" w:rsidRPr="008A1322">
        <w:rPr>
          <w:rFonts w:ascii="仿宋" w:eastAsia="仿宋" w:hAnsi="仿宋" w:cs="宋体" w:hint="eastAsia"/>
          <w:kern w:val="0"/>
          <w:sz w:val="32"/>
          <w:szCs w:val="32"/>
        </w:rPr>
        <w:t>3</w:t>
      </w:r>
      <w:r w:rsidRPr="008A1322">
        <w:rPr>
          <w:rFonts w:ascii="仿宋" w:eastAsia="仿宋" w:hAnsi="仿宋" w:cs="宋体" w:hint="eastAsia"/>
          <w:kern w:val="0"/>
          <w:sz w:val="32"/>
          <w:szCs w:val="32"/>
        </w:rPr>
        <w:t>出版著作+</w:t>
      </w:r>
      <w:r w:rsidR="00122FCD" w:rsidRPr="008A1322">
        <w:rPr>
          <w:rFonts w:ascii="仿宋" w:eastAsia="仿宋" w:hAnsi="仿宋" w:cs="宋体" w:hint="eastAsia"/>
          <w:kern w:val="0"/>
          <w:sz w:val="32"/>
          <w:szCs w:val="32"/>
        </w:rPr>
        <w:t>4</w:t>
      </w:r>
      <w:r w:rsidRPr="008A1322">
        <w:rPr>
          <w:rFonts w:ascii="仿宋" w:eastAsia="仿宋" w:hAnsi="仿宋" w:cs="宋体" w:hint="eastAsia"/>
          <w:kern w:val="0"/>
          <w:sz w:val="32"/>
          <w:szCs w:val="32"/>
        </w:rPr>
        <w:t>出版教材+</w:t>
      </w:r>
      <w:r w:rsidR="00122FCD" w:rsidRPr="008A1322">
        <w:rPr>
          <w:rFonts w:ascii="仿宋" w:eastAsia="仿宋" w:hAnsi="仿宋" w:cs="宋体" w:hint="eastAsia"/>
          <w:kern w:val="0"/>
          <w:sz w:val="32"/>
          <w:szCs w:val="32"/>
        </w:rPr>
        <w:t>5</w:t>
      </w:r>
      <w:r w:rsidRPr="008A1322">
        <w:rPr>
          <w:rFonts w:ascii="仿宋" w:eastAsia="仿宋" w:hAnsi="仿宋" w:cs="宋体" w:hint="eastAsia"/>
          <w:kern w:val="0"/>
          <w:sz w:val="32"/>
          <w:szCs w:val="32"/>
        </w:rPr>
        <w:t>授权专利+</w:t>
      </w:r>
      <w:r w:rsidR="00122FCD" w:rsidRPr="008A1322">
        <w:rPr>
          <w:rFonts w:ascii="仿宋" w:eastAsia="仿宋" w:hAnsi="仿宋" w:cs="宋体" w:hint="eastAsia"/>
          <w:kern w:val="0"/>
          <w:sz w:val="32"/>
          <w:szCs w:val="32"/>
        </w:rPr>
        <w:t>6</w:t>
      </w:r>
      <w:r w:rsidRPr="008A1322">
        <w:rPr>
          <w:rFonts w:ascii="仿宋" w:eastAsia="仿宋" w:hAnsi="仿宋" w:cs="宋体" w:hint="eastAsia"/>
          <w:kern w:val="0"/>
          <w:sz w:val="32"/>
          <w:szCs w:val="32"/>
        </w:rPr>
        <w:t>获奖+</w:t>
      </w:r>
      <w:r w:rsidR="00122FCD" w:rsidRPr="008A1322">
        <w:rPr>
          <w:rFonts w:ascii="仿宋" w:eastAsia="仿宋" w:hAnsi="仿宋" w:cs="宋体" w:hint="eastAsia"/>
          <w:kern w:val="0"/>
          <w:sz w:val="32"/>
          <w:szCs w:val="32"/>
        </w:rPr>
        <w:t>7</w:t>
      </w:r>
      <w:r w:rsidRPr="008A1322">
        <w:rPr>
          <w:rFonts w:ascii="仿宋" w:eastAsia="仿宋" w:hAnsi="仿宋" w:cs="宋体" w:hint="eastAsia"/>
          <w:kern w:val="0"/>
          <w:sz w:val="32"/>
          <w:szCs w:val="32"/>
        </w:rPr>
        <w:t>研究生出境学习</w:t>
      </w:r>
    </w:p>
    <w:p w14:paraId="0165F9B9" w14:textId="77777777" w:rsidR="006454EB" w:rsidRPr="008A1322" w:rsidRDefault="006454EB" w:rsidP="004A68E1">
      <w:pPr>
        <w:widowControl/>
        <w:spacing w:line="560" w:lineRule="exact"/>
        <w:ind w:firstLineChars="200" w:firstLine="643"/>
        <w:jc w:val="left"/>
        <w:rPr>
          <w:rFonts w:ascii="仿宋" w:eastAsia="仿宋" w:hAnsi="仿宋" w:cs="宋体"/>
          <w:b/>
          <w:kern w:val="0"/>
          <w:sz w:val="32"/>
          <w:szCs w:val="32"/>
        </w:rPr>
      </w:pPr>
      <w:r w:rsidRPr="008A1322">
        <w:rPr>
          <w:rFonts w:ascii="仿宋" w:eastAsia="仿宋" w:hAnsi="仿宋" w:cs="宋体" w:hint="eastAsia"/>
          <w:b/>
          <w:kern w:val="0"/>
          <w:sz w:val="32"/>
          <w:szCs w:val="32"/>
        </w:rPr>
        <w:t>1.发表学术期刊论文</w:t>
      </w:r>
    </w:p>
    <w:p w14:paraId="4029EBCC" w14:textId="77777777" w:rsidR="006454EB" w:rsidRPr="008A1322" w:rsidRDefault="006454EB"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lastRenderedPageBreak/>
        <w:t>按论文篇数累加，参评论文须已见刊，学生第二作者的，第一作者须为导师。单篇成果分数如下：</w:t>
      </w:r>
    </w:p>
    <w:tbl>
      <w:tblPr>
        <w:tblW w:w="0" w:type="auto"/>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961"/>
        <w:gridCol w:w="1761"/>
        <w:gridCol w:w="1702"/>
      </w:tblGrid>
      <w:tr w:rsidR="006454EB" w:rsidRPr="008A1322" w14:paraId="3899D3A8" w14:textId="77777777" w:rsidTr="00744992">
        <w:trPr>
          <w:jc w:val="center"/>
        </w:trPr>
        <w:tc>
          <w:tcPr>
            <w:tcW w:w="19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347D6CA" w14:textId="77777777" w:rsidR="006454EB" w:rsidRPr="008A1322" w:rsidRDefault="006454EB" w:rsidP="00744992">
            <w:pPr>
              <w:widowControl/>
              <w:spacing w:line="560" w:lineRule="exact"/>
              <w:jc w:val="center"/>
              <w:rPr>
                <w:rFonts w:ascii="仿宋" w:eastAsia="仿宋" w:hAnsi="仿宋" w:cs="宋体"/>
                <w:kern w:val="0"/>
                <w:sz w:val="32"/>
                <w:szCs w:val="32"/>
              </w:rPr>
            </w:pPr>
            <w:r w:rsidRPr="008A1322">
              <w:rPr>
                <w:rFonts w:ascii="仿宋" w:eastAsia="仿宋" w:hAnsi="仿宋" w:cs="宋体" w:hint="eastAsia"/>
                <w:kern w:val="0"/>
                <w:sz w:val="32"/>
                <w:szCs w:val="32"/>
              </w:rPr>
              <w:t>论文级别</w:t>
            </w:r>
          </w:p>
        </w:tc>
        <w:tc>
          <w:tcPr>
            <w:tcW w:w="176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607D4FC" w14:textId="77777777" w:rsidR="006454EB" w:rsidRPr="008A1322" w:rsidRDefault="006454EB" w:rsidP="00744992">
            <w:pPr>
              <w:widowControl/>
              <w:spacing w:line="560" w:lineRule="exact"/>
              <w:jc w:val="center"/>
              <w:rPr>
                <w:rFonts w:ascii="仿宋" w:eastAsia="仿宋" w:hAnsi="仿宋" w:cs="宋体"/>
                <w:kern w:val="0"/>
                <w:sz w:val="32"/>
                <w:szCs w:val="32"/>
              </w:rPr>
            </w:pPr>
            <w:r w:rsidRPr="008A1322">
              <w:rPr>
                <w:rFonts w:ascii="仿宋" w:eastAsia="仿宋" w:hAnsi="仿宋" w:cs="宋体" w:hint="eastAsia"/>
                <w:kern w:val="0"/>
                <w:sz w:val="32"/>
                <w:szCs w:val="32"/>
              </w:rPr>
              <w:t>第一作者</w:t>
            </w:r>
          </w:p>
        </w:tc>
        <w:tc>
          <w:tcPr>
            <w:tcW w:w="170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582739B" w14:textId="77777777" w:rsidR="006454EB" w:rsidRPr="008A1322" w:rsidRDefault="006454EB" w:rsidP="00744992">
            <w:pPr>
              <w:widowControl/>
              <w:spacing w:line="560" w:lineRule="exact"/>
              <w:jc w:val="center"/>
              <w:rPr>
                <w:rFonts w:ascii="仿宋" w:eastAsia="仿宋" w:hAnsi="仿宋" w:cs="宋体"/>
                <w:kern w:val="0"/>
                <w:sz w:val="32"/>
                <w:szCs w:val="32"/>
              </w:rPr>
            </w:pPr>
            <w:r w:rsidRPr="008A1322">
              <w:rPr>
                <w:rFonts w:ascii="仿宋" w:eastAsia="仿宋" w:hAnsi="仿宋" w:cs="宋体" w:hint="eastAsia"/>
                <w:kern w:val="0"/>
                <w:sz w:val="32"/>
                <w:szCs w:val="32"/>
              </w:rPr>
              <w:t>第二作者</w:t>
            </w:r>
          </w:p>
        </w:tc>
      </w:tr>
      <w:tr w:rsidR="006454EB" w:rsidRPr="008A1322" w14:paraId="2E087033" w14:textId="77777777" w:rsidTr="00744992">
        <w:trPr>
          <w:jc w:val="center"/>
        </w:trPr>
        <w:tc>
          <w:tcPr>
            <w:tcW w:w="19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0599F6A"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A1</w:t>
            </w:r>
          </w:p>
        </w:tc>
        <w:tc>
          <w:tcPr>
            <w:tcW w:w="1761" w:type="dxa"/>
            <w:tcBorders>
              <w:top w:val="nil"/>
              <w:left w:val="nil"/>
              <w:bottom w:val="single" w:sz="8" w:space="0" w:color="auto"/>
              <w:right w:val="single" w:sz="8" w:space="0" w:color="auto"/>
            </w:tcBorders>
            <w:shd w:val="clear" w:color="auto" w:fill="auto"/>
            <w:tcMar>
              <w:left w:w="108" w:type="dxa"/>
              <w:right w:w="108" w:type="dxa"/>
            </w:tcMar>
            <w:vAlign w:val="center"/>
          </w:tcPr>
          <w:p w14:paraId="09454EA6"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100</w:t>
            </w:r>
          </w:p>
        </w:tc>
        <w:tc>
          <w:tcPr>
            <w:tcW w:w="1702" w:type="dxa"/>
            <w:tcBorders>
              <w:top w:val="nil"/>
              <w:left w:val="nil"/>
              <w:bottom w:val="single" w:sz="8" w:space="0" w:color="auto"/>
              <w:right w:val="single" w:sz="8" w:space="0" w:color="auto"/>
            </w:tcBorders>
            <w:shd w:val="clear" w:color="auto" w:fill="auto"/>
            <w:tcMar>
              <w:left w:w="108" w:type="dxa"/>
              <w:right w:w="108" w:type="dxa"/>
            </w:tcMar>
            <w:vAlign w:val="center"/>
          </w:tcPr>
          <w:p w14:paraId="42E6DF11"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50</w:t>
            </w:r>
          </w:p>
        </w:tc>
      </w:tr>
      <w:tr w:rsidR="006454EB" w:rsidRPr="008A1322" w14:paraId="4432B164" w14:textId="77777777" w:rsidTr="00744992">
        <w:trPr>
          <w:jc w:val="center"/>
        </w:trPr>
        <w:tc>
          <w:tcPr>
            <w:tcW w:w="19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4C527B3"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A2</w:t>
            </w:r>
          </w:p>
        </w:tc>
        <w:tc>
          <w:tcPr>
            <w:tcW w:w="1761" w:type="dxa"/>
            <w:tcBorders>
              <w:top w:val="nil"/>
              <w:left w:val="nil"/>
              <w:bottom w:val="single" w:sz="8" w:space="0" w:color="auto"/>
              <w:right w:val="single" w:sz="8" w:space="0" w:color="auto"/>
            </w:tcBorders>
            <w:shd w:val="clear" w:color="auto" w:fill="auto"/>
            <w:tcMar>
              <w:left w:w="108" w:type="dxa"/>
              <w:right w:w="108" w:type="dxa"/>
            </w:tcMar>
            <w:vAlign w:val="center"/>
          </w:tcPr>
          <w:p w14:paraId="6A90C954"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60</w:t>
            </w:r>
          </w:p>
        </w:tc>
        <w:tc>
          <w:tcPr>
            <w:tcW w:w="1702" w:type="dxa"/>
            <w:tcBorders>
              <w:top w:val="nil"/>
              <w:left w:val="nil"/>
              <w:bottom w:val="single" w:sz="8" w:space="0" w:color="auto"/>
              <w:right w:val="single" w:sz="8" w:space="0" w:color="auto"/>
            </w:tcBorders>
            <w:shd w:val="clear" w:color="auto" w:fill="auto"/>
            <w:tcMar>
              <w:left w:w="108" w:type="dxa"/>
              <w:right w:w="108" w:type="dxa"/>
            </w:tcMar>
            <w:vAlign w:val="center"/>
          </w:tcPr>
          <w:p w14:paraId="4F888A69"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30</w:t>
            </w:r>
          </w:p>
        </w:tc>
      </w:tr>
      <w:tr w:rsidR="006454EB" w:rsidRPr="008A1322" w14:paraId="0BF8DEF7" w14:textId="77777777" w:rsidTr="00744992">
        <w:trPr>
          <w:jc w:val="center"/>
        </w:trPr>
        <w:tc>
          <w:tcPr>
            <w:tcW w:w="19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7CC1B99"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A3</w:t>
            </w:r>
          </w:p>
        </w:tc>
        <w:tc>
          <w:tcPr>
            <w:tcW w:w="1761" w:type="dxa"/>
            <w:tcBorders>
              <w:top w:val="nil"/>
              <w:left w:val="nil"/>
              <w:bottom w:val="single" w:sz="8" w:space="0" w:color="auto"/>
              <w:right w:val="single" w:sz="8" w:space="0" w:color="auto"/>
            </w:tcBorders>
            <w:shd w:val="clear" w:color="auto" w:fill="auto"/>
            <w:tcMar>
              <w:left w:w="108" w:type="dxa"/>
              <w:right w:w="108" w:type="dxa"/>
            </w:tcMar>
            <w:vAlign w:val="center"/>
          </w:tcPr>
          <w:p w14:paraId="1C4BA75B"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50</w:t>
            </w:r>
          </w:p>
        </w:tc>
        <w:tc>
          <w:tcPr>
            <w:tcW w:w="1702" w:type="dxa"/>
            <w:tcBorders>
              <w:top w:val="nil"/>
              <w:left w:val="nil"/>
              <w:bottom w:val="single" w:sz="8" w:space="0" w:color="auto"/>
              <w:right w:val="single" w:sz="8" w:space="0" w:color="auto"/>
            </w:tcBorders>
            <w:shd w:val="clear" w:color="auto" w:fill="auto"/>
            <w:tcMar>
              <w:left w:w="108" w:type="dxa"/>
              <w:right w:w="108" w:type="dxa"/>
            </w:tcMar>
            <w:vAlign w:val="center"/>
          </w:tcPr>
          <w:p w14:paraId="1D6021AE"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25</w:t>
            </w:r>
          </w:p>
        </w:tc>
      </w:tr>
      <w:tr w:rsidR="006454EB" w:rsidRPr="008A1322" w14:paraId="37DA1BB3" w14:textId="77777777" w:rsidTr="00744992">
        <w:trPr>
          <w:jc w:val="center"/>
        </w:trPr>
        <w:tc>
          <w:tcPr>
            <w:tcW w:w="19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58E5988"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B1</w:t>
            </w:r>
          </w:p>
        </w:tc>
        <w:tc>
          <w:tcPr>
            <w:tcW w:w="1761" w:type="dxa"/>
            <w:tcBorders>
              <w:top w:val="nil"/>
              <w:left w:val="nil"/>
              <w:bottom w:val="single" w:sz="8" w:space="0" w:color="auto"/>
              <w:right w:val="single" w:sz="8" w:space="0" w:color="auto"/>
            </w:tcBorders>
            <w:shd w:val="clear" w:color="auto" w:fill="auto"/>
            <w:tcMar>
              <w:left w:w="108" w:type="dxa"/>
              <w:right w:w="108" w:type="dxa"/>
            </w:tcMar>
            <w:vAlign w:val="center"/>
          </w:tcPr>
          <w:p w14:paraId="210DB244"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30</w:t>
            </w:r>
          </w:p>
        </w:tc>
        <w:tc>
          <w:tcPr>
            <w:tcW w:w="1702" w:type="dxa"/>
            <w:tcBorders>
              <w:top w:val="nil"/>
              <w:left w:val="nil"/>
              <w:bottom w:val="single" w:sz="8" w:space="0" w:color="auto"/>
              <w:right w:val="single" w:sz="8" w:space="0" w:color="auto"/>
            </w:tcBorders>
            <w:shd w:val="clear" w:color="auto" w:fill="auto"/>
            <w:tcMar>
              <w:left w:w="108" w:type="dxa"/>
              <w:right w:w="108" w:type="dxa"/>
            </w:tcMar>
            <w:vAlign w:val="center"/>
          </w:tcPr>
          <w:p w14:paraId="257C97D9"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15</w:t>
            </w:r>
          </w:p>
        </w:tc>
      </w:tr>
      <w:tr w:rsidR="006454EB" w:rsidRPr="008A1322" w14:paraId="56E11485" w14:textId="77777777" w:rsidTr="00744992">
        <w:trPr>
          <w:jc w:val="center"/>
        </w:trPr>
        <w:tc>
          <w:tcPr>
            <w:tcW w:w="19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56580E3"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B2</w:t>
            </w:r>
          </w:p>
        </w:tc>
        <w:tc>
          <w:tcPr>
            <w:tcW w:w="1761" w:type="dxa"/>
            <w:tcBorders>
              <w:top w:val="nil"/>
              <w:left w:val="nil"/>
              <w:bottom w:val="single" w:sz="8" w:space="0" w:color="auto"/>
              <w:right w:val="single" w:sz="8" w:space="0" w:color="auto"/>
            </w:tcBorders>
            <w:shd w:val="clear" w:color="auto" w:fill="auto"/>
            <w:tcMar>
              <w:left w:w="108" w:type="dxa"/>
              <w:right w:w="108" w:type="dxa"/>
            </w:tcMar>
            <w:vAlign w:val="center"/>
          </w:tcPr>
          <w:p w14:paraId="620E5CA7"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20</w:t>
            </w:r>
          </w:p>
        </w:tc>
        <w:tc>
          <w:tcPr>
            <w:tcW w:w="1702" w:type="dxa"/>
            <w:tcBorders>
              <w:top w:val="nil"/>
              <w:left w:val="nil"/>
              <w:bottom w:val="single" w:sz="8" w:space="0" w:color="auto"/>
              <w:right w:val="single" w:sz="8" w:space="0" w:color="auto"/>
            </w:tcBorders>
            <w:shd w:val="clear" w:color="auto" w:fill="auto"/>
            <w:tcMar>
              <w:left w:w="108" w:type="dxa"/>
              <w:right w:w="108" w:type="dxa"/>
            </w:tcMar>
            <w:vAlign w:val="center"/>
          </w:tcPr>
          <w:p w14:paraId="5C056ADA"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10</w:t>
            </w:r>
          </w:p>
        </w:tc>
      </w:tr>
      <w:tr w:rsidR="006454EB" w:rsidRPr="008A1322" w14:paraId="7E971A76" w14:textId="77777777" w:rsidTr="00744992">
        <w:trPr>
          <w:jc w:val="center"/>
        </w:trPr>
        <w:tc>
          <w:tcPr>
            <w:tcW w:w="19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3DD1EAA"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C</w:t>
            </w:r>
          </w:p>
        </w:tc>
        <w:tc>
          <w:tcPr>
            <w:tcW w:w="1761" w:type="dxa"/>
            <w:tcBorders>
              <w:top w:val="nil"/>
              <w:left w:val="nil"/>
              <w:bottom w:val="single" w:sz="8" w:space="0" w:color="auto"/>
              <w:right w:val="single" w:sz="8" w:space="0" w:color="auto"/>
            </w:tcBorders>
            <w:shd w:val="clear" w:color="auto" w:fill="auto"/>
            <w:tcMar>
              <w:left w:w="108" w:type="dxa"/>
              <w:right w:w="108" w:type="dxa"/>
            </w:tcMar>
            <w:vAlign w:val="center"/>
          </w:tcPr>
          <w:p w14:paraId="24EE2C43"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10</w:t>
            </w:r>
          </w:p>
        </w:tc>
        <w:tc>
          <w:tcPr>
            <w:tcW w:w="1702" w:type="dxa"/>
            <w:tcBorders>
              <w:top w:val="nil"/>
              <w:left w:val="nil"/>
              <w:bottom w:val="single" w:sz="8" w:space="0" w:color="auto"/>
              <w:right w:val="single" w:sz="8" w:space="0" w:color="auto"/>
            </w:tcBorders>
            <w:shd w:val="clear" w:color="auto" w:fill="auto"/>
            <w:tcMar>
              <w:left w:w="108" w:type="dxa"/>
              <w:right w:w="108" w:type="dxa"/>
            </w:tcMar>
            <w:vAlign w:val="center"/>
          </w:tcPr>
          <w:p w14:paraId="6024CB46"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5</w:t>
            </w:r>
          </w:p>
        </w:tc>
      </w:tr>
      <w:tr w:rsidR="006454EB" w:rsidRPr="008A1322" w14:paraId="767F3079" w14:textId="77777777" w:rsidTr="00744992">
        <w:trPr>
          <w:jc w:val="center"/>
        </w:trPr>
        <w:tc>
          <w:tcPr>
            <w:tcW w:w="19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5DF1F80"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D</w:t>
            </w:r>
          </w:p>
        </w:tc>
        <w:tc>
          <w:tcPr>
            <w:tcW w:w="1761" w:type="dxa"/>
            <w:tcBorders>
              <w:top w:val="nil"/>
              <w:left w:val="nil"/>
              <w:bottom w:val="single" w:sz="8" w:space="0" w:color="auto"/>
              <w:right w:val="single" w:sz="8" w:space="0" w:color="auto"/>
            </w:tcBorders>
            <w:shd w:val="clear" w:color="auto" w:fill="auto"/>
            <w:tcMar>
              <w:left w:w="108" w:type="dxa"/>
              <w:right w:w="108" w:type="dxa"/>
            </w:tcMar>
            <w:vAlign w:val="center"/>
          </w:tcPr>
          <w:p w14:paraId="5BC82413"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5</w:t>
            </w:r>
          </w:p>
        </w:tc>
        <w:tc>
          <w:tcPr>
            <w:tcW w:w="1702" w:type="dxa"/>
            <w:tcBorders>
              <w:top w:val="nil"/>
              <w:left w:val="nil"/>
              <w:bottom w:val="single" w:sz="8" w:space="0" w:color="auto"/>
              <w:right w:val="single" w:sz="8" w:space="0" w:color="auto"/>
            </w:tcBorders>
            <w:shd w:val="clear" w:color="auto" w:fill="auto"/>
            <w:tcMar>
              <w:left w:w="108" w:type="dxa"/>
              <w:right w:w="108" w:type="dxa"/>
            </w:tcMar>
            <w:vAlign w:val="center"/>
          </w:tcPr>
          <w:p w14:paraId="281CDE0C" w14:textId="77777777" w:rsidR="006454EB" w:rsidRPr="008A1322" w:rsidRDefault="006454EB" w:rsidP="00744992">
            <w:pPr>
              <w:widowControl/>
              <w:spacing w:line="560" w:lineRule="exact"/>
              <w:ind w:firstLineChars="200" w:firstLine="640"/>
              <w:rPr>
                <w:rFonts w:ascii="仿宋" w:eastAsia="仿宋" w:hAnsi="仿宋" w:cs="宋体"/>
                <w:kern w:val="0"/>
                <w:sz w:val="32"/>
                <w:szCs w:val="32"/>
              </w:rPr>
            </w:pPr>
            <w:r w:rsidRPr="008A1322">
              <w:rPr>
                <w:rFonts w:ascii="仿宋" w:eastAsia="仿宋" w:hAnsi="仿宋" w:cs="宋体" w:hint="eastAsia"/>
                <w:kern w:val="0"/>
                <w:sz w:val="32"/>
                <w:szCs w:val="32"/>
              </w:rPr>
              <w:t>/</w:t>
            </w:r>
          </w:p>
        </w:tc>
      </w:tr>
    </w:tbl>
    <w:p w14:paraId="0873820E" w14:textId="77777777" w:rsidR="006454EB" w:rsidRPr="008A1322" w:rsidRDefault="006454EB" w:rsidP="004A68E1">
      <w:pPr>
        <w:spacing w:line="560" w:lineRule="exact"/>
        <w:rPr>
          <w:rFonts w:ascii="仿宋" w:eastAsia="仿宋" w:hAnsi="仿宋"/>
          <w:bCs/>
          <w:color w:val="000000"/>
          <w:sz w:val="32"/>
          <w:szCs w:val="32"/>
        </w:rPr>
      </w:pPr>
      <w:r w:rsidRPr="008A1322">
        <w:rPr>
          <w:rFonts w:ascii="仿宋" w:eastAsia="仿宋" w:hAnsi="仿宋" w:hint="eastAsia"/>
          <w:sz w:val="32"/>
          <w:szCs w:val="32"/>
        </w:rPr>
        <w:t>注：1.论文分类按</w:t>
      </w:r>
      <w:r w:rsidRPr="008A1322">
        <w:rPr>
          <w:rFonts w:ascii="仿宋" w:eastAsia="仿宋" w:hAnsi="仿宋"/>
          <w:bCs/>
          <w:color w:val="000000"/>
          <w:sz w:val="32"/>
          <w:szCs w:val="32"/>
        </w:rPr>
        <w:t>暨南大学人文社会科学重要期刊目录分类原则</w:t>
      </w:r>
      <w:r w:rsidRPr="008A1322">
        <w:rPr>
          <w:rFonts w:ascii="仿宋" w:eastAsia="仿宋" w:hAnsi="仿宋" w:hint="eastAsia"/>
          <w:bCs/>
          <w:color w:val="000000"/>
          <w:sz w:val="32"/>
          <w:szCs w:val="32"/>
        </w:rPr>
        <w:t xml:space="preserve">。 </w:t>
      </w:r>
      <w:r w:rsidRPr="008A1322">
        <w:rPr>
          <w:rFonts w:ascii="仿宋" w:eastAsia="仿宋" w:hAnsi="仿宋" w:hint="eastAsia"/>
          <w:bCs/>
          <w:color w:val="FF0000"/>
          <w:sz w:val="32"/>
          <w:szCs w:val="32"/>
        </w:rPr>
        <w:t xml:space="preserve"> </w:t>
      </w:r>
    </w:p>
    <w:p w14:paraId="5250FC5F" w14:textId="77777777" w:rsidR="006454EB" w:rsidRPr="008A1322" w:rsidRDefault="006454EB" w:rsidP="004A68E1">
      <w:pPr>
        <w:spacing w:line="560" w:lineRule="exact"/>
        <w:ind w:firstLine="480"/>
        <w:rPr>
          <w:rFonts w:ascii="仿宋" w:eastAsia="仿宋" w:hAnsi="仿宋"/>
          <w:sz w:val="32"/>
          <w:szCs w:val="32"/>
        </w:rPr>
      </w:pPr>
      <w:r w:rsidRPr="008A1322">
        <w:rPr>
          <w:rFonts w:ascii="仿宋" w:eastAsia="仿宋" w:hAnsi="仿宋" w:hint="eastAsia"/>
          <w:bCs/>
          <w:color w:val="000000"/>
          <w:sz w:val="32"/>
          <w:szCs w:val="32"/>
        </w:rPr>
        <w:t>2.</w:t>
      </w:r>
      <w:r w:rsidRPr="008A1322">
        <w:rPr>
          <w:rFonts w:ascii="仿宋" w:eastAsia="仿宋" w:hAnsi="仿宋" w:hint="eastAsia"/>
          <w:sz w:val="32"/>
          <w:szCs w:val="32"/>
        </w:rPr>
        <w:t>在期刊目录分类中找不到档次的其他公开出版有刊号的刊物（包括正式出版的论文集），归为D。</w:t>
      </w:r>
    </w:p>
    <w:p w14:paraId="07EEA594" w14:textId="77777777" w:rsidR="006454EB" w:rsidRPr="008A1322" w:rsidRDefault="006454EB" w:rsidP="004A68E1">
      <w:pPr>
        <w:spacing w:line="560" w:lineRule="exact"/>
        <w:ind w:firstLine="480"/>
        <w:rPr>
          <w:rFonts w:ascii="仿宋" w:eastAsia="仿宋" w:hAnsi="仿宋"/>
          <w:sz w:val="32"/>
          <w:szCs w:val="32"/>
        </w:rPr>
      </w:pPr>
      <w:r w:rsidRPr="008A1322">
        <w:rPr>
          <w:rFonts w:ascii="仿宋" w:eastAsia="仿宋" w:hAnsi="仿宋" w:hint="eastAsia"/>
          <w:sz w:val="32"/>
          <w:szCs w:val="32"/>
        </w:rPr>
        <w:t>3.</w:t>
      </w:r>
      <w:r w:rsidRPr="008A1322">
        <w:rPr>
          <w:rFonts w:ascii="仿宋" w:eastAsia="仿宋" w:hAnsi="仿宋" w:cs="宋体" w:hint="eastAsia"/>
          <w:kern w:val="0"/>
          <w:sz w:val="32"/>
          <w:szCs w:val="32"/>
        </w:rPr>
        <w:t>学生第二作者，第一作者不是导师的A类期刊计10分，B1类计5分。</w:t>
      </w:r>
    </w:p>
    <w:p w14:paraId="6952C2CE" w14:textId="77777777" w:rsidR="006454EB" w:rsidRPr="008A1322" w:rsidRDefault="006454EB" w:rsidP="004A68E1">
      <w:pPr>
        <w:widowControl/>
        <w:spacing w:line="560" w:lineRule="exact"/>
        <w:ind w:firstLineChars="200" w:firstLine="640"/>
        <w:jc w:val="left"/>
        <w:rPr>
          <w:rFonts w:ascii="仿宋" w:eastAsia="仿宋" w:hAnsi="仿宋" w:cs="宋体"/>
          <w:kern w:val="0"/>
          <w:sz w:val="32"/>
          <w:szCs w:val="32"/>
        </w:rPr>
      </w:pPr>
    </w:p>
    <w:p w14:paraId="270840D7" w14:textId="77777777" w:rsidR="00C93C44" w:rsidRPr="008A1322" w:rsidRDefault="00672CE3" w:rsidP="004A68E1">
      <w:pPr>
        <w:widowControl/>
        <w:spacing w:line="560" w:lineRule="exact"/>
        <w:ind w:firstLineChars="200" w:firstLine="643"/>
        <w:jc w:val="left"/>
        <w:rPr>
          <w:rFonts w:ascii="仿宋" w:eastAsia="仿宋" w:hAnsi="仿宋" w:cs="宋体"/>
          <w:b/>
          <w:kern w:val="0"/>
          <w:sz w:val="32"/>
          <w:szCs w:val="32"/>
        </w:rPr>
      </w:pPr>
      <w:r w:rsidRPr="008A1322">
        <w:rPr>
          <w:rFonts w:ascii="仿宋" w:eastAsia="仿宋" w:hAnsi="仿宋" w:cs="宋体" w:hint="eastAsia"/>
          <w:b/>
          <w:kern w:val="0"/>
          <w:sz w:val="32"/>
          <w:szCs w:val="32"/>
        </w:rPr>
        <w:t>2.</w:t>
      </w:r>
      <w:r w:rsidR="00C93C44" w:rsidRPr="008A1322">
        <w:rPr>
          <w:rFonts w:ascii="仿宋" w:eastAsia="仿宋" w:hAnsi="仿宋" w:cs="宋体" w:hint="eastAsia"/>
          <w:b/>
          <w:kern w:val="0"/>
          <w:sz w:val="32"/>
          <w:szCs w:val="32"/>
        </w:rPr>
        <w:t>科研项目</w:t>
      </w:r>
    </w:p>
    <w:p w14:paraId="02AC3015" w14:textId="77777777" w:rsidR="00C93C44" w:rsidRPr="008A1322" w:rsidRDefault="0071468E"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（1）</w:t>
      </w:r>
      <w:r w:rsidR="00C93C44" w:rsidRPr="008A1322">
        <w:rPr>
          <w:rFonts w:ascii="仿宋" w:eastAsia="仿宋" w:hAnsi="仿宋" w:cs="宋体" w:hint="eastAsia"/>
          <w:kern w:val="0"/>
          <w:sz w:val="32"/>
          <w:szCs w:val="32"/>
        </w:rPr>
        <w:t>参与导师科研项目。按项目个数累加。同一成果按署名最高级别的项目计算。纵向项目需提供立项通知书复印件。横向项目需提供合同复印件及导师提供的书面证明。横向项目最多计1项。单篇成果分数如下：</w:t>
      </w:r>
    </w:p>
    <w:p w14:paraId="22BD3D0B"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1）国家级10分；</w:t>
      </w:r>
    </w:p>
    <w:p w14:paraId="50DB974E"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2）省、部级8分；</w:t>
      </w:r>
    </w:p>
    <w:p w14:paraId="134860AF"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lastRenderedPageBreak/>
        <w:t>3）市级5分；</w:t>
      </w:r>
    </w:p>
    <w:p w14:paraId="5AB1C8C7"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4）横向或校级3分；</w:t>
      </w:r>
    </w:p>
    <w:p w14:paraId="717064C3" w14:textId="77777777" w:rsidR="00C93C44" w:rsidRPr="008A1322" w:rsidRDefault="0071468E"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（2）</w:t>
      </w:r>
      <w:r w:rsidR="00C93C44" w:rsidRPr="008A1322">
        <w:rPr>
          <w:rFonts w:ascii="仿宋" w:eastAsia="仿宋" w:hAnsi="仿宋" w:cs="宋体" w:hint="eastAsia"/>
          <w:kern w:val="0"/>
          <w:sz w:val="32"/>
          <w:szCs w:val="32"/>
        </w:rPr>
        <w:t>主持研究生科研项目。包括挑战杯、推免生科研培育等项目，按项目个数累加。以立项通知为准。</w:t>
      </w:r>
    </w:p>
    <w:p w14:paraId="7FD6914F"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1）国家级20分；</w:t>
      </w:r>
    </w:p>
    <w:p w14:paraId="6591894B"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2）省级10分</w:t>
      </w:r>
    </w:p>
    <w:p w14:paraId="1B4CFD5B"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3）校级5分</w:t>
      </w:r>
    </w:p>
    <w:p w14:paraId="73A0503E" w14:textId="77777777" w:rsidR="00C93C44" w:rsidRPr="008A1322" w:rsidRDefault="0071468E"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（3）</w:t>
      </w:r>
      <w:r w:rsidR="00C93C44" w:rsidRPr="008A1322">
        <w:rPr>
          <w:rFonts w:ascii="仿宋" w:eastAsia="仿宋" w:hAnsi="仿宋" w:cs="宋体" w:hint="eastAsia"/>
          <w:kern w:val="0"/>
          <w:sz w:val="32"/>
          <w:szCs w:val="32"/>
        </w:rPr>
        <w:t>调研报告。被政府、企事业单位采纳的调研报告，计5分，按报告个数累加。以采用证明为准。</w:t>
      </w:r>
    </w:p>
    <w:p w14:paraId="68333F99" w14:textId="77777777" w:rsidR="00C93C44" w:rsidRPr="008A1322" w:rsidRDefault="0071468E" w:rsidP="004A68E1">
      <w:pPr>
        <w:widowControl/>
        <w:spacing w:line="560" w:lineRule="exact"/>
        <w:ind w:firstLineChars="200" w:firstLine="643"/>
        <w:jc w:val="left"/>
        <w:rPr>
          <w:rFonts w:ascii="仿宋" w:eastAsia="仿宋" w:hAnsi="仿宋" w:cs="宋体"/>
          <w:b/>
          <w:kern w:val="0"/>
          <w:sz w:val="32"/>
          <w:szCs w:val="32"/>
        </w:rPr>
      </w:pPr>
      <w:r w:rsidRPr="008A1322">
        <w:rPr>
          <w:rFonts w:ascii="仿宋" w:eastAsia="仿宋" w:hAnsi="仿宋" w:cs="宋体" w:hint="eastAsia"/>
          <w:b/>
          <w:kern w:val="0"/>
          <w:sz w:val="32"/>
          <w:szCs w:val="32"/>
        </w:rPr>
        <w:t>3.</w:t>
      </w:r>
      <w:r w:rsidR="00C93C44" w:rsidRPr="008A1322">
        <w:rPr>
          <w:rFonts w:ascii="仿宋" w:eastAsia="仿宋" w:hAnsi="仿宋" w:cs="宋体" w:hint="eastAsia"/>
          <w:b/>
          <w:kern w:val="0"/>
          <w:sz w:val="32"/>
          <w:szCs w:val="32"/>
        </w:rPr>
        <w:t>出版著作</w:t>
      </w:r>
    </w:p>
    <w:p w14:paraId="111BD223"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按专著出版数量累加，单篇成果分数如下：</w:t>
      </w:r>
    </w:p>
    <w:p w14:paraId="73593E5C" w14:textId="50C20C6C" w:rsidR="00C93C44" w:rsidRPr="008A1322" w:rsidRDefault="00744992" w:rsidP="004A68E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sidR="00C93C44" w:rsidRPr="008A1322">
        <w:rPr>
          <w:rFonts w:ascii="仿宋" w:eastAsia="仿宋" w:hAnsi="仿宋" w:cs="宋体" w:hint="eastAsia"/>
          <w:kern w:val="0"/>
          <w:sz w:val="32"/>
          <w:szCs w:val="32"/>
        </w:rPr>
        <w:t>1）国家级专著：第一作者20分；第二作者15分；第三作者10分；第四作者5分；</w:t>
      </w:r>
    </w:p>
    <w:p w14:paraId="41BA51B9" w14:textId="2DE8E075" w:rsidR="00C93C44" w:rsidRPr="008A1322" w:rsidRDefault="00744992" w:rsidP="004A68E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sidR="00C93C44" w:rsidRPr="008A1322">
        <w:rPr>
          <w:rFonts w:ascii="仿宋" w:eastAsia="仿宋" w:hAnsi="仿宋" w:cs="宋体" w:hint="eastAsia"/>
          <w:kern w:val="0"/>
          <w:sz w:val="32"/>
          <w:szCs w:val="32"/>
        </w:rPr>
        <w:t>2）非国家级专著：第一作者10分；第二作者5分；</w:t>
      </w:r>
    </w:p>
    <w:p w14:paraId="23DDFB41" w14:textId="77777777" w:rsidR="00C93C44" w:rsidRPr="008A1322" w:rsidRDefault="0071468E" w:rsidP="004A68E1">
      <w:pPr>
        <w:widowControl/>
        <w:spacing w:line="560" w:lineRule="exact"/>
        <w:ind w:firstLineChars="200" w:firstLine="643"/>
        <w:jc w:val="left"/>
        <w:rPr>
          <w:rFonts w:ascii="仿宋" w:eastAsia="仿宋" w:hAnsi="仿宋" w:cs="宋体"/>
          <w:b/>
          <w:kern w:val="0"/>
          <w:sz w:val="32"/>
          <w:szCs w:val="32"/>
        </w:rPr>
      </w:pPr>
      <w:r w:rsidRPr="008A1322">
        <w:rPr>
          <w:rFonts w:ascii="仿宋" w:eastAsia="仿宋" w:hAnsi="仿宋" w:cs="宋体" w:hint="eastAsia"/>
          <w:b/>
          <w:kern w:val="0"/>
          <w:sz w:val="32"/>
          <w:szCs w:val="32"/>
        </w:rPr>
        <w:t>4.</w:t>
      </w:r>
      <w:r w:rsidR="00C93C44" w:rsidRPr="008A1322">
        <w:rPr>
          <w:rFonts w:ascii="仿宋" w:eastAsia="仿宋" w:hAnsi="仿宋" w:cs="宋体" w:hint="eastAsia"/>
          <w:b/>
          <w:kern w:val="0"/>
          <w:sz w:val="32"/>
          <w:szCs w:val="32"/>
        </w:rPr>
        <w:t>出版教材</w:t>
      </w:r>
    </w:p>
    <w:p w14:paraId="15FCA650"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按教材出版数量累加，并以教材注明研究生所编写内容的字数进行累计，不参考导师在教材出版后开具的证明。单篇成果分数如下：</w:t>
      </w:r>
    </w:p>
    <w:p w14:paraId="1884F94C" w14:textId="1D7F8A83" w:rsidR="00C93C44" w:rsidRPr="008A1322" w:rsidRDefault="00744992" w:rsidP="004A68E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sidR="00C93C44" w:rsidRPr="008A1322">
        <w:rPr>
          <w:rFonts w:ascii="仿宋" w:eastAsia="仿宋" w:hAnsi="仿宋" w:cs="宋体" w:hint="eastAsia"/>
          <w:kern w:val="0"/>
          <w:sz w:val="32"/>
          <w:szCs w:val="32"/>
        </w:rPr>
        <w:t>1）国家级教材：1万字3分，封顶15分；</w:t>
      </w:r>
    </w:p>
    <w:p w14:paraId="405C8EDC" w14:textId="27B3FE9F" w:rsidR="00C93C44" w:rsidRPr="008A1322" w:rsidRDefault="00744992" w:rsidP="004A68E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sidR="00C93C44" w:rsidRPr="008A1322">
        <w:rPr>
          <w:rFonts w:ascii="仿宋" w:eastAsia="仿宋" w:hAnsi="仿宋" w:cs="宋体" w:hint="eastAsia"/>
          <w:kern w:val="0"/>
          <w:sz w:val="32"/>
          <w:szCs w:val="32"/>
        </w:rPr>
        <w:t>2）非国家级教材：1万字3分，封顶10分；</w:t>
      </w:r>
    </w:p>
    <w:p w14:paraId="39E154E1" w14:textId="77777777" w:rsidR="00C93C44" w:rsidRPr="008A1322" w:rsidRDefault="008100B9" w:rsidP="004A68E1">
      <w:pPr>
        <w:widowControl/>
        <w:spacing w:line="560" w:lineRule="exact"/>
        <w:ind w:firstLineChars="200" w:firstLine="643"/>
        <w:jc w:val="left"/>
        <w:rPr>
          <w:rFonts w:ascii="仿宋" w:eastAsia="仿宋" w:hAnsi="仿宋" w:cs="宋体"/>
          <w:b/>
          <w:kern w:val="0"/>
          <w:sz w:val="32"/>
          <w:szCs w:val="32"/>
        </w:rPr>
      </w:pPr>
      <w:r w:rsidRPr="008A1322">
        <w:rPr>
          <w:rFonts w:ascii="仿宋" w:eastAsia="仿宋" w:hAnsi="仿宋" w:cs="宋体" w:hint="eastAsia"/>
          <w:b/>
          <w:kern w:val="0"/>
          <w:sz w:val="32"/>
          <w:szCs w:val="32"/>
        </w:rPr>
        <w:t>5.</w:t>
      </w:r>
      <w:r w:rsidR="00C93C44" w:rsidRPr="008A1322">
        <w:rPr>
          <w:rFonts w:ascii="仿宋" w:eastAsia="仿宋" w:hAnsi="仿宋" w:cs="宋体" w:hint="eastAsia"/>
          <w:b/>
          <w:kern w:val="0"/>
          <w:sz w:val="32"/>
          <w:szCs w:val="32"/>
        </w:rPr>
        <w:t>授权专利</w:t>
      </w:r>
    </w:p>
    <w:p w14:paraId="1482161B"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按项数累加，单项专利分数如下：</w:t>
      </w:r>
    </w:p>
    <w:p w14:paraId="5D96BF88" w14:textId="6D7A7EF3" w:rsidR="00C93C44" w:rsidRPr="008A1322" w:rsidRDefault="00744992" w:rsidP="004A68E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sidR="00C93C44" w:rsidRPr="008A1322">
        <w:rPr>
          <w:rFonts w:ascii="仿宋" w:eastAsia="仿宋" w:hAnsi="仿宋" w:cs="宋体" w:hint="eastAsia"/>
          <w:kern w:val="0"/>
          <w:sz w:val="32"/>
          <w:szCs w:val="32"/>
        </w:rPr>
        <w:t>1）第一发明者20分；</w:t>
      </w:r>
    </w:p>
    <w:p w14:paraId="7B3EA74F" w14:textId="43A8C995" w:rsidR="00C93C44" w:rsidRPr="008A1322" w:rsidRDefault="00744992" w:rsidP="004A68E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w:t>
      </w:r>
      <w:r w:rsidR="00C93C44" w:rsidRPr="008A1322">
        <w:rPr>
          <w:rFonts w:ascii="仿宋" w:eastAsia="仿宋" w:hAnsi="仿宋" w:cs="宋体" w:hint="eastAsia"/>
          <w:kern w:val="0"/>
          <w:sz w:val="32"/>
          <w:szCs w:val="32"/>
        </w:rPr>
        <w:t>2）第二发明者15分；</w:t>
      </w:r>
    </w:p>
    <w:p w14:paraId="2DA578E9" w14:textId="72CCEFE1" w:rsidR="00C93C44" w:rsidRPr="008A1322" w:rsidRDefault="00744992" w:rsidP="004A68E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sidR="00C93C44" w:rsidRPr="008A1322">
        <w:rPr>
          <w:rFonts w:ascii="仿宋" w:eastAsia="仿宋" w:hAnsi="仿宋" w:cs="宋体" w:hint="eastAsia"/>
          <w:kern w:val="0"/>
          <w:sz w:val="32"/>
          <w:szCs w:val="32"/>
        </w:rPr>
        <w:t>3）第三发明者10分；</w:t>
      </w:r>
    </w:p>
    <w:p w14:paraId="401C5C2F" w14:textId="11BB66D4" w:rsidR="00C93C44" w:rsidRPr="008A1322" w:rsidRDefault="00744992" w:rsidP="004A68E1">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w:t>
      </w:r>
      <w:r w:rsidR="00C93C44" w:rsidRPr="008A1322">
        <w:rPr>
          <w:rFonts w:ascii="仿宋" w:eastAsia="仿宋" w:hAnsi="仿宋" w:cs="宋体" w:hint="eastAsia"/>
          <w:kern w:val="0"/>
          <w:sz w:val="32"/>
          <w:szCs w:val="32"/>
        </w:rPr>
        <w:t>4）第四发明者5分；</w:t>
      </w:r>
    </w:p>
    <w:p w14:paraId="1B09533D" w14:textId="77777777" w:rsidR="00C93C44" w:rsidRPr="008A1322" w:rsidRDefault="008100B9" w:rsidP="004A68E1">
      <w:pPr>
        <w:widowControl/>
        <w:spacing w:line="560" w:lineRule="exact"/>
        <w:ind w:firstLineChars="200" w:firstLine="643"/>
        <w:jc w:val="left"/>
        <w:rPr>
          <w:rFonts w:ascii="仿宋" w:eastAsia="仿宋" w:hAnsi="仿宋" w:cs="宋体"/>
          <w:b/>
          <w:kern w:val="0"/>
          <w:sz w:val="32"/>
          <w:szCs w:val="32"/>
        </w:rPr>
      </w:pPr>
      <w:r w:rsidRPr="008A1322">
        <w:rPr>
          <w:rFonts w:ascii="仿宋" w:eastAsia="仿宋" w:hAnsi="仿宋" w:cs="宋体" w:hint="eastAsia"/>
          <w:b/>
          <w:kern w:val="0"/>
          <w:sz w:val="32"/>
          <w:szCs w:val="32"/>
        </w:rPr>
        <w:t>6.</w:t>
      </w:r>
      <w:r w:rsidR="00C93C44" w:rsidRPr="008A1322">
        <w:rPr>
          <w:rFonts w:ascii="仿宋" w:eastAsia="仿宋" w:hAnsi="仿宋" w:cs="宋体" w:hint="eastAsia"/>
          <w:b/>
          <w:kern w:val="0"/>
          <w:sz w:val="32"/>
          <w:szCs w:val="32"/>
        </w:rPr>
        <w:t>获奖</w:t>
      </w:r>
      <w:r w:rsidRPr="008A1322">
        <w:rPr>
          <w:rFonts w:ascii="仿宋" w:eastAsia="仿宋" w:hAnsi="仿宋" w:cs="宋体" w:hint="eastAsia"/>
          <w:b/>
          <w:kern w:val="0"/>
          <w:sz w:val="32"/>
          <w:szCs w:val="32"/>
        </w:rPr>
        <w:t>（学术类）</w:t>
      </w:r>
    </w:p>
    <w:p w14:paraId="4FCB0EAB"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按项数累加，单项获奖分数如下：</w:t>
      </w:r>
    </w:p>
    <w:p w14:paraId="3BFEA936" w14:textId="77777777" w:rsidR="00C93C44" w:rsidRPr="008A1322" w:rsidRDefault="008100B9"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w:t>
      </w:r>
      <w:r w:rsidR="00C93C44" w:rsidRPr="008A1322">
        <w:rPr>
          <w:rFonts w:ascii="仿宋" w:eastAsia="仿宋" w:hAnsi="仿宋" w:cs="宋体" w:hint="eastAsia"/>
          <w:kern w:val="0"/>
          <w:sz w:val="32"/>
          <w:szCs w:val="32"/>
        </w:rPr>
        <w:t>1）学术成果（如论文、项目、专著、教材等）或学术竞赛获奖</w:t>
      </w:r>
    </w:p>
    <w:p w14:paraId="33AE5675" w14:textId="77777777" w:rsidR="00C93C44" w:rsidRPr="008A1322" w:rsidRDefault="008100B9"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1）</w:t>
      </w:r>
      <w:r w:rsidR="00C93C44" w:rsidRPr="008A1322">
        <w:rPr>
          <w:rFonts w:ascii="仿宋" w:eastAsia="仿宋" w:hAnsi="仿宋" w:cs="宋体" w:hint="eastAsia"/>
          <w:kern w:val="0"/>
          <w:sz w:val="32"/>
          <w:szCs w:val="32"/>
        </w:rPr>
        <w:t>国家级：第一完成人30分、第二完成人25分、第三完成人15分、第四完成人10分、第五完成人5分；</w:t>
      </w:r>
    </w:p>
    <w:p w14:paraId="4237982D" w14:textId="77777777" w:rsidR="00C93C44" w:rsidRPr="008A1322" w:rsidRDefault="008100B9"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2）</w:t>
      </w:r>
      <w:r w:rsidR="00C93C44" w:rsidRPr="008A1322">
        <w:rPr>
          <w:rFonts w:ascii="仿宋" w:eastAsia="仿宋" w:hAnsi="仿宋" w:cs="宋体" w:hint="eastAsia"/>
          <w:kern w:val="0"/>
          <w:sz w:val="32"/>
          <w:szCs w:val="32"/>
        </w:rPr>
        <w:t>省部级：第一完成人20分、第二完成人15分、第三完成人10分、第四完成人5分；</w:t>
      </w:r>
    </w:p>
    <w:p w14:paraId="69D5CFBC" w14:textId="77777777" w:rsidR="00C93C44" w:rsidRPr="008A1322" w:rsidRDefault="008100B9"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3）</w:t>
      </w:r>
      <w:r w:rsidR="00C93C44" w:rsidRPr="008A1322">
        <w:rPr>
          <w:rFonts w:ascii="仿宋" w:eastAsia="仿宋" w:hAnsi="仿宋" w:cs="宋体" w:hint="eastAsia"/>
          <w:kern w:val="0"/>
          <w:sz w:val="32"/>
          <w:szCs w:val="32"/>
        </w:rPr>
        <w:t>校级：第一完成人10分、第二完成人5分；</w:t>
      </w:r>
    </w:p>
    <w:p w14:paraId="4A8F53E3" w14:textId="77777777" w:rsidR="00C93C44" w:rsidRPr="008A1322" w:rsidRDefault="008100B9"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w:t>
      </w:r>
      <w:r w:rsidR="00C93C44" w:rsidRPr="008A1322">
        <w:rPr>
          <w:rFonts w:ascii="仿宋" w:eastAsia="仿宋" w:hAnsi="仿宋" w:cs="宋体" w:hint="eastAsia"/>
          <w:kern w:val="0"/>
          <w:sz w:val="32"/>
          <w:szCs w:val="32"/>
        </w:rPr>
        <w:t>2）学术会议奖：</w:t>
      </w:r>
    </w:p>
    <w:p w14:paraId="7791F737"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国际会议奖：排名第一10分，排名第二5分；</w:t>
      </w:r>
    </w:p>
    <w:p w14:paraId="35C5EB52"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国内会议奖：排名第一5分；</w:t>
      </w:r>
    </w:p>
    <w:p w14:paraId="04E189D3" w14:textId="77777777" w:rsidR="00C93C44" w:rsidRPr="008A1322" w:rsidRDefault="008100B9" w:rsidP="004A68E1">
      <w:pPr>
        <w:widowControl/>
        <w:spacing w:line="560" w:lineRule="exact"/>
        <w:ind w:firstLineChars="200" w:firstLine="643"/>
        <w:jc w:val="left"/>
        <w:rPr>
          <w:rFonts w:ascii="仿宋" w:eastAsia="仿宋" w:hAnsi="仿宋" w:cs="宋体"/>
          <w:b/>
          <w:kern w:val="0"/>
          <w:sz w:val="32"/>
          <w:szCs w:val="32"/>
        </w:rPr>
      </w:pPr>
      <w:r w:rsidRPr="008A1322">
        <w:rPr>
          <w:rFonts w:ascii="仿宋" w:eastAsia="仿宋" w:hAnsi="仿宋" w:cs="宋体" w:hint="eastAsia"/>
          <w:b/>
          <w:kern w:val="0"/>
          <w:sz w:val="32"/>
          <w:szCs w:val="32"/>
        </w:rPr>
        <w:t>7.</w:t>
      </w:r>
      <w:r w:rsidR="00C93C44" w:rsidRPr="008A1322">
        <w:rPr>
          <w:rFonts w:ascii="仿宋" w:eastAsia="仿宋" w:hAnsi="仿宋" w:cs="宋体" w:hint="eastAsia"/>
          <w:b/>
          <w:kern w:val="0"/>
          <w:sz w:val="32"/>
          <w:szCs w:val="32"/>
        </w:rPr>
        <w:t>研究生出境学习</w:t>
      </w:r>
    </w:p>
    <w:p w14:paraId="5B711FBE" w14:textId="77777777" w:rsidR="00C93C44" w:rsidRPr="008A1322" w:rsidRDefault="00C93C44"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包括短期出国（周期一个月以上）、交换生、参加国际学术会议等出境交流学习项目（以上项目需获研究生院或学院资助）。不包括“优秀学生访港团”及“优秀学生访澳团”参加者。</w:t>
      </w:r>
    </w:p>
    <w:p w14:paraId="1DDBAFCA" w14:textId="77777777" w:rsidR="00C93C44" w:rsidRPr="008A1322" w:rsidRDefault="008100B9"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w:t>
      </w:r>
      <w:r w:rsidR="00C93C44" w:rsidRPr="008A1322">
        <w:rPr>
          <w:rFonts w:ascii="仿宋" w:eastAsia="仿宋" w:hAnsi="仿宋" w:cs="宋体" w:hint="eastAsia"/>
          <w:kern w:val="0"/>
          <w:sz w:val="32"/>
          <w:szCs w:val="32"/>
        </w:rPr>
        <w:t>1）海外学习：5分；</w:t>
      </w:r>
    </w:p>
    <w:p w14:paraId="0FF3A437" w14:textId="77777777" w:rsidR="00C93C44" w:rsidRPr="008A1322" w:rsidRDefault="008100B9" w:rsidP="004A68E1">
      <w:pPr>
        <w:widowControl/>
        <w:spacing w:line="560" w:lineRule="exact"/>
        <w:ind w:firstLineChars="200" w:firstLine="640"/>
        <w:jc w:val="left"/>
        <w:rPr>
          <w:rFonts w:ascii="仿宋" w:eastAsia="仿宋" w:hAnsi="仿宋" w:cs="宋体"/>
          <w:kern w:val="0"/>
          <w:sz w:val="32"/>
          <w:szCs w:val="32"/>
        </w:rPr>
      </w:pPr>
      <w:r w:rsidRPr="008A1322">
        <w:rPr>
          <w:rFonts w:ascii="仿宋" w:eastAsia="仿宋" w:hAnsi="仿宋" w:cs="宋体" w:hint="eastAsia"/>
          <w:kern w:val="0"/>
          <w:sz w:val="32"/>
          <w:szCs w:val="32"/>
        </w:rPr>
        <w:t>（</w:t>
      </w:r>
      <w:r w:rsidR="00C93C44" w:rsidRPr="008A1322">
        <w:rPr>
          <w:rFonts w:ascii="仿宋" w:eastAsia="仿宋" w:hAnsi="仿宋" w:cs="宋体" w:hint="eastAsia"/>
          <w:kern w:val="0"/>
          <w:sz w:val="32"/>
          <w:szCs w:val="32"/>
        </w:rPr>
        <w:t>2）港澳台学习：3分</w:t>
      </w:r>
    </w:p>
    <w:p w14:paraId="10EF7E91" w14:textId="77777777" w:rsidR="00E1510F" w:rsidRPr="008A1322" w:rsidRDefault="00E1510F" w:rsidP="004A68E1">
      <w:pPr>
        <w:widowControl/>
        <w:spacing w:line="560" w:lineRule="exact"/>
        <w:ind w:firstLineChars="200" w:firstLine="640"/>
        <w:jc w:val="left"/>
        <w:rPr>
          <w:rFonts w:ascii="仿宋" w:eastAsia="仿宋" w:hAnsi="仿宋" w:cs="宋体"/>
          <w:kern w:val="0"/>
          <w:sz w:val="32"/>
          <w:szCs w:val="32"/>
        </w:rPr>
      </w:pPr>
    </w:p>
    <w:p w14:paraId="4ED73713" w14:textId="77777777" w:rsidR="00122FCD" w:rsidRPr="008A1322" w:rsidRDefault="00122FCD" w:rsidP="004A68E1">
      <w:pPr>
        <w:widowControl/>
        <w:spacing w:line="560" w:lineRule="exact"/>
        <w:ind w:firstLineChars="200" w:firstLine="643"/>
        <w:jc w:val="left"/>
        <w:rPr>
          <w:rFonts w:ascii="仿宋" w:eastAsia="仿宋" w:hAnsi="仿宋" w:cs="宋体"/>
          <w:b/>
          <w:kern w:val="0"/>
          <w:sz w:val="32"/>
          <w:szCs w:val="32"/>
        </w:rPr>
      </w:pPr>
      <w:r w:rsidRPr="008A1322">
        <w:rPr>
          <w:rFonts w:ascii="仿宋" w:eastAsia="仿宋" w:hAnsi="仿宋" w:cs="宋体" w:hint="eastAsia"/>
          <w:b/>
          <w:kern w:val="0"/>
          <w:sz w:val="32"/>
          <w:szCs w:val="32"/>
        </w:rPr>
        <w:t>四、扣分细则</w:t>
      </w:r>
    </w:p>
    <w:p w14:paraId="5A84D04B" w14:textId="77777777" w:rsidR="00904945" w:rsidRPr="008A1322" w:rsidRDefault="00122FCD" w:rsidP="004A68E1">
      <w:pPr>
        <w:widowControl/>
        <w:spacing w:line="560" w:lineRule="exact"/>
        <w:ind w:firstLineChars="200" w:firstLine="640"/>
        <w:jc w:val="left"/>
        <w:rPr>
          <w:rFonts w:ascii="仿宋" w:eastAsia="仿宋" w:hAnsi="仿宋" w:cs="宋体"/>
          <w:kern w:val="0"/>
          <w:sz w:val="32"/>
          <w:szCs w:val="32"/>
        </w:rPr>
        <w:sectPr w:rsidR="00904945" w:rsidRPr="008A1322" w:rsidSect="00E1510F">
          <w:footerReference w:type="default" r:id="rId9"/>
          <w:pgSz w:w="11906" w:h="16838"/>
          <w:pgMar w:top="1440" w:right="1800" w:bottom="1440" w:left="1800" w:header="851" w:footer="992" w:gutter="0"/>
          <w:cols w:space="425"/>
          <w:docGrid w:type="lines" w:linePitch="312"/>
        </w:sectPr>
      </w:pPr>
      <w:r w:rsidRPr="008A1322">
        <w:rPr>
          <w:rFonts w:ascii="仿宋" w:eastAsia="仿宋" w:hAnsi="仿宋" w:cs="宋体" w:hint="eastAsia"/>
          <w:kern w:val="0"/>
          <w:sz w:val="32"/>
          <w:szCs w:val="32"/>
        </w:rPr>
        <w:lastRenderedPageBreak/>
        <w:t>1</w:t>
      </w:r>
      <w:r w:rsidR="008100B9" w:rsidRPr="008A1322">
        <w:rPr>
          <w:rFonts w:ascii="仿宋" w:eastAsia="仿宋" w:hAnsi="仿宋" w:cs="宋体" w:hint="eastAsia"/>
          <w:kern w:val="0"/>
          <w:sz w:val="32"/>
          <w:szCs w:val="32"/>
        </w:rPr>
        <w:t>．</w:t>
      </w:r>
      <w:r w:rsidRPr="008A1322">
        <w:rPr>
          <w:rFonts w:ascii="仿宋" w:eastAsia="仿宋" w:hAnsi="仿宋" w:cs="宋体" w:hint="eastAsia"/>
          <w:kern w:val="0"/>
          <w:sz w:val="32"/>
          <w:szCs w:val="32"/>
        </w:rPr>
        <w:t>违反《学校管理条例》，第一次扣</w:t>
      </w:r>
      <w:r w:rsidR="007A3FB2" w:rsidRPr="008A1322">
        <w:rPr>
          <w:rFonts w:ascii="仿宋" w:eastAsia="仿宋" w:hAnsi="仿宋" w:cs="宋体" w:hint="eastAsia"/>
          <w:kern w:val="0"/>
          <w:sz w:val="32"/>
          <w:szCs w:val="32"/>
        </w:rPr>
        <w:t>5</w:t>
      </w:r>
      <w:r w:rsidRPr="008A1322">
        <w:rPr>
          <w:rFonts w:ascii="仿宋" w:eastAsia="仿宋" w:hAnsi="仿宋" w:cs="宋体" w:hint="eastAsia"/>
          <w:kern w:val="0"/>
          <w:sz w:val="32"/>
          <w:szCs w:val="32"/>
        </w:rPr>
        <w:t>分，累计两次扣</w:t>
      </w:r>
      <w:r w:rsidR="007A3FB2" w:rsidRPr="008A1322">
        <w:rPr>
          <w:rFonts w:ascii="仿宋" w:eastAsia="仿宋" w:hAnsi="仿宋" w:cs="宋体" w:hint="eastAsia"/>
          <w:kern w:val="0"/>
          <w:sz w:val="32"/>
          <w:szCs w:val="32"/>
        </w:rPr>
        <w:t>10</w:t>
      </w:r>
      <w:r w:rsidRPr="008A1322">
        <w:rPr>
          <w:rFonts w:ascii="仿宋" w:eastAsia="仿宋" w:hAnsi="仿宋" w:cs="宋体" w:hint="eastAsia"/>
          <w:kern w:val="0"/>
          <w:sz w:val="32"/>
          <w:szCs w:val="32"/>
        </w:rPr>
        <w:t>分，累计三次扣</w:t>
      </w:r>
      <w:r w:rsidR="007A3FB2" w:rsidRPr="008A1322">
        <w:rPr>
          <w:rFonts w:ascii="仿宋" w:eastAsia="仿宋" w:hAnsi="仿宋" w:cs="宋体" w:hint="eastAsia"/>
          <w:kern w:val="0"/>
          <w:sz w:val="32"/>
          <w:szCs w:val="32"/>
        </w:rPr>
        <w:t>15</w:t>
      </w:r>
      <w:r w:rsidRPr="008A1322">
        <w:rPr>
          <w:rFonts w:ascii="仿宋" w:eastAsia="仿宋" w:hAnsi="仿宋" w:cs="宋体" w:hint="eastAsia"/>
          <w:kern w:val="0"/>
          <w:sz w:val="32"/>
          <w:szCs w:val="32"/>
        </w:rPr>
        <w:t>分。</w:t>
      </w:r>
    </w:p>
    <w:p w14:paraId="20286CC2" w14:textId="7058AABB" w:rsidR="005A5988" w:rsidRPr="005A5988" w:rsidRDefault="005A5988" w:rsidP="005A5988">
      <w:pPr>
        <w:spacing w:line="560" w:lineRule="exact"/>
        <w:rPr>
          <w:rFonts w:ascii="仿宋" w:eastAsia="仿宋" w:hAnsi="仿宋"/>
          <w:b/>
          <w:sz w:val="32"/>
          <w:szCs w:val="32"/>
        </w:rPr>
      </w:pPr>
      <w:r w:rsidRPr="005A5988">
        <w:rPr>
          <w:rFonts w:ascii="仿宋" w:eastAsia="仿宋" w:hAnsi="仿宋" w:hint="eastAsia"/>
          <w:b/>
          <w:sz w:val="32"/>
          <w:szCs w:val="32"/>
        </w:rPr>
        <w:lastRenderedPageBreak/>
        <w:t xml:space="preserve">附件2：              </w:t>
      </w:r>
      <w:r w:rsidRPr="005A5988">
        <w:rPr>
          <w:rFonts w:ascii="仿宋" w:eastAsia="仿宋" w:hAnsi="仿宋"/>
          <w:b/>
          <w:sz w:val="32"/>
          <w:szCs w:val="32"/>
        </w:rPr>
        <w:t xml:space="preserve">   </w:t>
      </w:r>
      <w:r>
        <w:rPr>
          <w:rFonts w:ascii="仿宋" w:eastAsia="仿宋" w:hAnsi="仿宋"/>
          <w:b/>
          <w:sz w:val="32"/>
          <w:szCs w:val="32"/>
        </w:rPr>
        <w:t xml:space="preserve"> </w:t>
      </w:r>
      <w:r w:rsidRPr="005A5988">
        <w:rPr>
          <w:rFonts w:ascii="仿宋" w:eastAsia="仿宋" w:hAnsi="仿宋"/>
          <w:b/>
          <w:sz w:val="32"/>
          <w:szCs w:val="32"/>
        </w:rPr>
        <w:t>2019</w:t>
      </w:r>
      <w:r w:rsidRPr="005A5988">
        <w:rPr>
          <w:rFonts w:ascii="仿宋" w:eastAsia="仿宋" w:hAnsi="仿宋" w:hint="eastAsia"/>
          <w:b/>
          <w:sz w:val="32"/>
          <w:szCs w:val="32"/>
        </w:rPr>
        <w:t>年9月</w:t>
      </w:r>
      <w:r w:rsidRPr="005A5988">
        <w:rPr>
          <w:rFonts w:ascii="仿宋" w:eastAsia="仿宋" w:hAnsi="仿宋"/>
          <w:b/>
          <w:sz w:val="32"/>
          <w:szCs w:val="32"/>
        </w:rPr>
        <w:t>-2020</w:t>
      </w:r>
      <w:r w:rsidRPr="005A5988">
        <w:rPr>
          <w:rFonts w:ascii="仿宋" w:eastAsia="仿宋" w:hAnsi="仿宋" w:hint="eastAsia"/>
          <w:b/>
          <w:sz w:val="32"/>
          <w:szCs w:val="32"/>
        </w:rPr>
        <w:t>年人文</w:t>
      </w:r>
      <w:r w:rsidRPr="005A5988">
        <w:rPr>
          <w:rFonts w:ascii="仿宋" w:eastAsia="仿宋" w:hAnsi="仿宋"/>
          <w:b/>
          <w:sz w:val="32"/>
          <w:szCs w:val="32"/>
        </w:rPr>
        <w:t>学院研究</w:t>
      </w:r>
      <w:r w:rsidRPr="005A5988">
        <w:rPr>
          <w:rFonts w:ascii="仿宋" w:eastAsia="仿宋" w:hAnsi="仿宋" w:hint="eastAsia"/>
          <w:b/>
          <w:sz w:val="32"/>
          <w:szCs w:val="32"/>
        </w:rPr>
        <w:t>生</w:t>
      </w:r>
      <w:r w:rsidRPr="005A5988">
        <w:rPr>
          <w:rFonts w:ascii="仿宋" w:eastAsia="仿宋" w:hAnsi="仿宋"/>
          <w:b/>
          <w:sz w:val="32"/>
          <w:szCs w:val="32"/>
        </w:rPr>
        <w:t>综合测评表</w:t>
      </w:r>
    </w:p>
    <w:tbl>
      <w:tblPr>
        <w:tblW w:w="11340" w:type="dxa"/>
        <w:tblLook w:val="04A0" w:firstRow="1" w:lastRow="0" w:firstColumn="1" w:lastColumn="0" w:noHBand="0" w:noVBand="1"/>
      </w:tblPr>
      <w:tblGrid>
        <w:gridCol w:w="1091"/>
        <w:gridCol w:w="1201"/>
        <w:gridCol w:w="406"/>
        <w:gridCol w:w="406"/>
        <w:gridCol w:w="482"/>
        <w:gridCol w:w="482"/>
        <w:gridCol w:w="482"/>
        <w:gridCol w:w="294"/>
        <w:gridCol w:w="294"/>
        <w:gridCol w:w="874"/>
        <w:gridCol w:w="835"/>
        <w:gridCol w:w="835"/>
        <w:gridCol w:w="414"/>
        <w:gridCol w:w="1193"/>
        <w:gridCol w:w="414"/>
        <w:gridCol w:w="1333"/>
        <w:gridCol w:w="874"/>
        <w:gridCol w:w="706"/>
        <w:gridCol w:w="1322"/>
      </w:tblGrid>
      <w:tr w:rsidR="005A5988" w:rsidRPr="008D5ED2" w14:paraId="2A1D095D" w14:textId="77777777" w:rsidTr="00F81D0A">
        <w:trPr>
          <w:trHeight w:val="585"/>
        </w:trPr>
        <w:tc>
          <w:tcPr>
            <w:tcW w:w="13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9E109AB"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姓名</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14:paraId="593CD1F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920" w:type="dxa"/>
            <w:gridSpan w:val="2"/>
            <w:tcBorders>
              <w:top w:val="single" w:sz="8" w:space="0" w:color="auto"/>
              <w:left w:val="nil"/>
              <w:bottom w:val="single" w:sz="4" w:space="0" w:color="auto"/>
              <w:right w:val="single" w:sz="4" w:space="0" w:color="auto"/>
            </w:tcBorders>
            <w:shd w:val="clear" w:color="auto" w:fill="auto"/>
            <w:noWrap/>
            <w:vAlign w:val="center"/>
            <w:hideMark/>
          </w:tcPr>
          <w:p w14:paraId="0D50D432"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学号</w:t>
            </w:r>
          </w:p>
        </w:tc>
        <w:tc>
          <w:tcPr>
            <w:tcW w:w="2300" w:type="dxa"/>
            <w:gridSpan w:val="5"/>
            <w:tcBorders>
              <w:top w:val="single" w:sz="8" w:space="0" w:color="auto"/>
              <w:left w:val="nil"/>
              <w:bottom w:val="single" w:sz="4" w:space="0" w:color="auto"/>
              <w:right w:val="single" w:sz="4" w:space="0" w:color="auto"/>
            </w:tcBorders>
            <w:shd w:val="clear" w:color="auto" w:fill="auto"/>
            <w:noWrap/>
            <w:vAlign w:val="center"/>
            <w:hideMark/>
          </w:tcPr>
          <w:p w14:paraId="70E92A3F"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060" w:type="dxa"/>
            <w:tcBorders>
              <w:top w:val="single" w:sz="8" w:space="0" w:color="auto"/>
              <w:left w:val="nil"/>
              <w:bottom w:val="single" w:sz="4" w:space="0" w:color="auto"/>
              <w:right w:val="single" w:sz="4" w:space="0" w:color="auto"/>
            </w:tcBorders>
            <w:shd w:val="clear" w:color="auto" w:fill="auto"/>
            <w:noWrap/>
            <w:vAlign w:val="center"/>
            <w:hideMark/>
          </w:tcPr>
          <w:p w14:paraId="3C06B9E8"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年级</w:t>
            </w:r>
          </w:p>
        </w:tc>
        <w:tc>
          <w:tcPr>
            <w:tcW w:w="202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916DF68"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9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2D8588BA"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政治面貌</w:t>
            </w:r>
          </w:p>
        </w:tc>
        <w:tc>
          <w:tcPr>
            <w:tcW w:w="212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6DB0948"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060" w:type="dxa"/>
            <w:tcBorders>
              <w:top w:val="single" w:sz="8" w:space="0" w:color="auto"/>
              <w:left w:val="nil"/>
              <w:bottom w:val="single" w:sz="4" w:space="0" w:color="auto"/>
              <w:right w:val="single" w:sz="4" w:space="0" w:color="auto"/>
            </w:tcBorders>
            <w:shd w:val="clear" w:color="auto" w:fill="auto"/>
            <w:noWrap/>
            <w:vAlign w:val="center"/>
            <w:hideMark/>
          </w:tcPr>
          <w:p w14:paraId="4BFFF475"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联系电话</w:t>
            </w:r>
          </w:p>
        </w:tc>
        <w:tc>
          <w:tcPr>
            <w:tcW w:w="248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5521C86"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33FCB5ED" w14:textId="77777777" w:rsidTr="00F81D0A">
        <w:trPr>
          <w:trHeight w:val="660"/>
        </w:trPr>
        <w:tc>
          <w:tcPr>
            <w:tcW w:w="1340" w:type="dxa"/>
            <w:tcBorders>
              <w:top w:val="nil"/>
              <w:left w:val="single" w:sz="8" w:space="0" w:color="auto"/>
              <w:bottom w:val="single" w:sz="8" w:space="0" w:color="auto"/>
              <w:right w:val="single" w:sz="4" w:space="0" w:color="auto"/>
            </w:tcBorders>
            <w:shd w:val="clear" w:color="auto" w:fill="auto"/>
            <w:noWrap/>
            <w:vAlign w:val="center"/>
            <w:hideMark/>
          </w:tcPr>
          <w:p w14:paraId="36FCEF9B"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性别</w:t>
            </w:r>
          </w:p>
        </w:tc>
        <w:tc>
          <w:tcPr>
            <w:tcW w:w="1480" w:type="dxa"/>
            <w:tcBorders>
              <w:top w:val="nil"/>
              <w:left w:val="nil"/>
              <w:bottom w:val="single" w:sz="8" w:space="0" w:color="auto"/>
              <w:right w:val="single" w:sz="4" w:space="0" w:color="auto"/>
            </w:tcBorders>
            <w:shd w:val="clear" w:color="auto" w:fill="auto"/>
            <w:noWrap/>
            <w:vAlign w:val="center"/>
            <w:hideMark/>
          </w:tcPr>
          <w:p w14:paraId="2080D757"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478" w:type="dxa"/>
            <w:gridSpan w:val="3"/>
            <w:tcBorders>
              <w:top w:val="single" w:sz="4" w:space="0" w:color="auto"/>
              <w:left w:val="nil"/>
              <w:bottom w:val="single" w:sz="8" w:space="0" w:color="auto"/>
              <w:right w:val="single" w:sz="4" w:space="0" w:color="auto"/>
            </w:tcBorders>
            <w:shd w:val="clear" w:color="auto" w:fill="auto"/>
            <w:noWrap/>
            <w:vAlign w:val="center"/>
            <w:hideMark/>
          </w:tcPr>
          <w:p w14:paraId="09D1E9C5"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导师姓名</w:t>
            </w:r>
          </w:p>
        </w:tc>
        <w:tc>
          <w:tcPr>
            <w:tcW w:w="1742" w:type="dxa"/>
            <w:gridSpan w:val="4"/>
            <w:tcBorders>
              <w:top w:val="single" w:sz="4" w:space="0" w:color="auto"/>
              <w:left w:val="nil"/>
              <w:bottom w:val="single" w:sz="8" w:space="0" w:color="auto"/>
              <w:right w:val="single" w:sz="4" w:space="0" w:color="auto"/>
            </w:tcBorders>
            <w:shd w:val="clear" w:color="auto" w:fill="auto"/>
            <w:noWrap/>
            <w:vAlign w:val="center"/>
            <w:hideMark/>
          </w:tcPr>
          <w:p w14:paraId="5501D0C7"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3080" w:type="dxa"/>
            <w:gridSpan w:val="3"/>
            <w:tcBorders>
              <w:top w:val="single" w:sz="4" w:space="0" w:color="auto"/>
              <w:left w:val="nil"/>
              <w:bottom w:val="single" w:sz="8" w:space="0" w:color="auto"/>
              <w:right w:val="single" w:sz="4" w:space="0" w:color="auto"/>
            </w:tcBorders>
            <w:shd w:val="clear" w:color="auto" w:fill="auto"/>
            <w:noWrap/>
            <w:vAlign w:val="center"/>
            <w:hideMark/>
          </w:tcPr>
          <w:p w14:paraId="41B3548F"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原奖学金等级</w:t>
            </w:r>
          </w:p>
        </w:tc>
        <w:tc>
          <w:tcPr>
            <w:tcW w:w="7600" w:type="dxa"/>
            <w:gridSpan w:val="7"/>
            <w:tcBorders>
              <w:top w:val="single" w:sz="4" w:space="0" w:color="auto"/>
              <w:left w:val="nil"/>
              <w:bottom w:val="single" w:sz="8" w:space="0" w:color="auto"/>
              <w:right w:val="single" w:sz="8" w:space="0" w:color="000000"/>
            </w:tcBorders>
            <w:shd w:val="clear" w:color="auto" w:fill="auto"/>
            <w:noWrap/>
            <w:vAlign w:val="center"/>
            <w:hideMark/>
          </w:tcPr>
          <w:p w14:paraId="17BFCBD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211C80FB" w14:textId="77777777" w:rsidTr="00F81D0A">
        <w:trPr>
          <w:trHeight w:val="270"/>
        </w:trPr>
        <w:tc>
          <w:tcPr>
            <w:tcW w:w="1340" w:type="dxa"/>
            <w:vMerge w:val="restart"/>
            <w:tcBorders>
              <w:top w:val="nil"/>
              <w:left w:val="single" w:sz="8" w:space="0" w:color="auto"/>
              <w:bottom w:val="single" w:sz="8" w:space="0" w:color="000000"/>
              <w:right w:val="single" w:sz="4" w:space="0" w:color="auto"/>
            </w:tcBorders>
            <w:shd w:val="clear" w:color="auto" w:fill="auto"/>
            <w:vAlign w:val="center"/>
            <w:hideMark/>
          </w:tcPr>
          <w:p w14:paraId="00DC1A5F"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综合</w:t>
            </w:r>
            <w:r w:rsidRPr="008D5ED2">
              <w:rPr>
                <w:rFonts w:ascii="宋体" w:eastAsia="宋体" w:hAnsi="宋体" w:cs="宋体" w:hint="eastAsia"/>
                <w:b/>
                <w:bCs/>
                <w:color w:val="000000"/>
                <w:kern w:val="0"/>
                <w:sz w:val="20"/>
                <w:szCs w:val="22"/>
              </w:rPr>
              <w:br/>
              <w:t>素质</w:t>
            </w:r>
            <w:r w:rsidRPr="008D5ED2">
              <w:rPr>
                <w:rFonts w:ascii="宋体" w:eastAsia="宋体" w:hAnsi="宋体" w:cs="宋体" w:hint="eastAsia"/>
                <w:b/>
                <w:bCs/>
                <w:color w:val="000000"/>
                <w:kern w:val="0"/>
                <w:sz w:val="20"/>
                <w:szCs w:val="22"/>
              </w:rPr>
              <w:br/>
              <w:t>S1</w:t>
            </w:r>
            <w:r w:rsidRPr="008D5ED2">
              <w:rPr>
                <w:rFonts w:ascii="宋体" w:eastAsia="宋体" w:hAnsi="宋体" w:cs="宋体" w:hint="eastAsia"/>
                <w:b/>
                <w:bCs/>
                <w:color w:val="000000"/>
                <w:kern w:val="0"/>
                <w:sz w:val="20"/>
                <w:szCs w:val="22"/>
              </w:rPr>
              <w:br/>
              <w:t>(100分）</w:t>
            </w:r>
          </w:p>
        </w:tc>
        <w:tc>
          <w:tcPr>
            <w:tcW w:w="2958" w:type="dxa"/>
            <w:gridSpan w:val="4"/>
            <w:tcBorders>
              <w:top w:val="single" w:sz="8" w:space="0" w:color="auto"/>
              <w:left w:val="nil"/>
              <w:bottom w:val="single" w:sz="4" w:space="0" w:color="auto"/>
              <w:right w:val="single" w:sz="4" w:space="0" w:color="auto"/>
            </w:tcBorders>
            <w:shd w:val="clear" w:color="auto" w:fill="auto"/>
            <w:noWrap/>
            <w:vAlign w:val="center"/>
            <w:hideMark/>
          </w:tcPr>
          <w:p w14:paraId="16EC56C0"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思想品德（20分）</w:t>
            </w:r>
          </w:p>
        </w:tc>
        <w:tc>
          <w:tcPr>
            <w:tcW w:w="2802" w:type="dxa"/>
            <w:gridSpan w:val="5"/>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3C8CBFC"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学术前沿讲座（30分）</w:t>
            </w:r>
          </w:p>
        </w:tc>
        <w:tc>
          <w:tcPr>
            <w:tcW w:w="2490"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946456C"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集体活动和</w:t>
            </w:r>
            <w:r w:rsidRPr="008D5ED2">
              <w:rPr>
                <w:rFonts w:ascii="宋体" w:eastAsia="宋体" w:hAnsi="宋体" w:cs="宋体" w:hint="eastAsia"/>
                <w:b/>
                <w:bCs/>
                <w:color w:val="000000"/>
                <w:kern w:val="0"/>
                <w:sz w:val="20"/>
                <w:szCs w:val="22"/>
              </w:rPr>
              <w:br/>
              <w:t>志愿服务（15分）</w:t>
            </w:r>
          </w:p>
        </w:tc>
        <w:tc>
          <w:tcPr>
            <w:tcW w:w="194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7E20B47"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担任研究生</w:t>
            </w:r>
            <w:r w:rsidRPr="008D5ED2">
              <w:rPr>
                <w:rFonts w:ascii="宋体" w:eastAsia="宋体" w:hAnsi="宋体" w:cs="宋体" w:hint="eastAsia"/>
                <w:b/>
                <w:bCs/>
                <w:color w:val="000000"/>
                <w:kern w:val="0"/>
                <w:sz w:val="20"/>
                <w:szCs w:val="22"/>
              </w:rPr>
              <w:br/>
              <w:t>干部（5分）</w:t>
            </w:r>
          </w:p>
        </w:tc>
        <w:tc>
          <w:tcPr>
            <w:tcW w:w="271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5D76615"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获得荣誉奖励</w:t>
            </w:r>
            <w:r w:rsidRPr="008D5ED2">
              <w:rPr>
                <w:rFonts w:ascii="宋体" w:eastAsia="宋体" w:hAnsi="宋体" w:cs="宋体" w:hint="eastAsia"/>
                <w:b/>
                <w:bCs/>
                <w:color w:val="000000"/>
                <w:kern w:val="0"/>
                <w:sz w:val="20"/>
                <w:szCs w:val="22"/>
              </w:rPr>
              <w:br/>
              <w:t>（非学术类20分）</w:t>
            </w:r>
          </w:p>
        </w:tc>
        <w:tc>
          <w:tcPr>
            <w:tcW w:w="2480" w:type="dxa"/>
            <w:gridSpan w:val="2"/>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5373EB73"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其他竞技文娱类</w:t>
            </w:r>
            <w:r w:rsidRPr="008D5ED2">
              <w:rPr>
                <w:rFonts w:ascii="宋体" w:eastAsia="宋体" w:hAnsi="宋体" w:cs="宋体" w:hint="eastAsia"/>
                <w:b/>
                <w:bCs/>
                <w:color w:val="000000"/>
                <w:kern w:val="0"/>
                <w:sz w:val="20"/>
                <w:szCs w:val="22"/>
              </w:rPr>
              <w:br/>
              <w:t>奖励（10分）</w:t>
            </w:r>
          </w:p>
        </w:tc>
      </w:tr>
      <w:tr w:rsidR="005A5988" w:rsidRPr="008D5ED2" w14:paraId="635E9070" w14:textId="77777777" w:rsidTr="00F81D0A">
        <w:trPr>
          <w:trHeight w:val="672"/>
        </w:trPr>
        <w:tc>
          <w:tcPr>
            <w:tcW w:w="1340" w:type="dxa"/>
            <w:vMerge/>
            <w:tcBorders>
              <w:top w:val="nil"/>
              <w:left w:val="single" w:sz="8" w:space="0" w:color="auto"/>
              <w:bottom w:val="single" w:sz="8" w:space="0" w:color="000000"/>
              <w:right w:val="single" w:sz="4" w:space="0" w:color="auto"/>
            </w:tcBorders>
            <w:vAlign w:val="center"/>
            <w:hideMark/>
          </w:tcPr>
          <w:p w14:paraId="5D8CEDBB"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tcBorders>
              <w:top w:val="nil"/>
              <w:left w:val="nil"/>
              <w:bottom w:val="single" w:sz="4" w:space="0" w:color="auto"/>
              <w:right w:val="single" w:sz="4" w:space="0" w:color="auto"/>
            </w:tcBorders>
            <w:shd w:val="clear" w:color="auto" w:fill="auto"/>
            <w:vAlign w:val="center"/>
            <w:hideMark/>
          </w:tcPr>
          <w:p w14:paraId="028902E4"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辅导员打分</w:t>
            </w:r>
            <w:r w:rsidRPr="008D5ED2">
              <w:rPr>
                <w:rFonts w:ascii="宋体" w:eastAsia="宋体" w:hAnsi="宋体" w:cs="宋体" w:hint="eastAsia"/>
                <w:color w:val="000000"/>
                <w:kern w:val="0"/>
                <w:sz w:val="20"/>
                <w:szCs w:val="22"/>
              </w:rPr>
              <w:br/>
              <w:t>（10分）</w:t>
            </w:r>
          </w:p>
        </w:tc>
        <w:tc>
          <w:tcPr>
            <w:tcW w:w="1478" w:type="dxa"/>
            <w:gridSpan w:val="3"/>
            <w:tcBorders>
              <w:top w:val="single" w:sz="4" w:space="0" w:color="auto"/>
              <w:left w:val="nil"/>
              <w:bottom w:val="single" w:sz="4" w:space="0" w:color="auto"/>
              <w:right w:val="single" w:sz="4" w:space="0" w:color="auto"/>
            </w:tcBorders>
            <w:shd w:val="clear" w:color="auto" w:fill="auto"/>
            <w:vAlign w:val="center"/>
            <w:hideMark/>
          </w:tcPr>
          <w:p w14:paraId="5D40A424"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导师打分</w:t>
            </w:r>
            <w:r w:rsidRPr="008D5ED2">
              <w:rPr>
                <w:rFonts w:ascii="宋体" w:eastAsia="宋体" w:hAnsi="宋体" w:cs="宋体" w:hint="eastAsia"/>
                <w:color w:val="000000"/>
                <w:kern w:val="0"/>
                <w:sz w:val="20"/>
                <w:szCs w:val="22"/>
              </w:rPr>
              <w:br/>
              <w:t>（10分）</w:t>
            </w:r>
          </w:p>
        </w:tc>
        <w:tc>
          <w:tcPr>
            <w:tcW w:w="2802" w:type="dxa"/>
            <w:gridSpan w:val="5"/>
            <w:vMerge/>
            <w:tcBorders>
              <w:top w:val="single" w:sz="8" w:space="0" w:color="auto"/>
              <w:left w:val="single" w:sz="4" w:space="0" w:color="auto"/>
              <w:bottom w:val="single" w:sz="4" w:space="0" w:color="auto"/>
              <w:right w:val="single" w:sz="4" w:space="0" w:color="auto"/>
            </w:tcBorders>
            <w:vAlign w:val="center"/>
            <w:hideMark/>
          </w:tcPr>
          <w:p w14:paraId="13E5E594"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2490" w:type="dxa"/>
            <w:gridSpan w:val="3"/>
            <w:vMerge/>
            <w:tcBorders>
              <w:top w:val="single" w:sz="8" w:space="0" w:color="auto"/>
              <w:left w:val="single" w:sz="4" w:space="0" w:color="auto"/>
              <w:bottom w:val="single" w:sz="4" w:space="0" w:color="auto"/>
              <w:right w:val="single" w:sz="4" w:space="0" w:color="auto"/>
            </w:tcBorders>
            <w:vAlign w:val="center"/>
            <w:hideMark/>
          </w:tcPr>
          <w:p w14:paraId="75A529D7"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940" w:type="dxa"/>
            <w:gridSpan w:val="2"/>
            <w:vMerge/>
            <w:tcBorders>
              <w:top w:val="single" w:sz="8" w:space="0" w:color="auto"/>
              <w:left w:val="single" w:sz="4" w:space="0" w:color="auto"/>
              <w:bottom w:val="single" w:sz="4" w:space="0" w:color="auto"/>
              <w:right w:val="single" w:sz="4" w:space="0" w:color="auto"/>
            </w:tcBorders>
            <w:vAlign w:val="center"/>
            <w:hideMark/>
          </w:tcPr>
          <w:p w14:paraId="5C431D75"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2710" w:type="dxa"/>
            <w:gridSpan w:val="2"/>
            <w:vMerge/>
            <w:tcBorders>
              <w:top w:val="single" w:sz="8" w:space="0" w:color="auto"/>
              <w:left w:val="single" w:sz="4" w:space="0" w:color="auto"/>
              <w:bottom w:val="single" w:sz="4" w:space="0" w:color="auto"/>
              <w:right w:val="single" w:sz="4" w:space="0" w:color="auto"/>
            </w:tcBorders>
            <w:vAlign w:val="center"/>
            <w:hideMark/>
          </w:tcPr>
          <w:p w14:paraId="15CDF131"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2480" w:type="dxa"/>
            <w:gridSpan w:val="2"/>
            <w:vMerge/>
            <w:tcBorders>
              <w:top w:val="single" w:sz="8" w:space="0" w:color="auto"/>
              <w:left w:val="single" w:sz="4" w:space="0" w:color="auto"/>
              <w:bottom w:val="single" w:sz="4" w:space="0" w:color="auto"/>
              <w:right w:val="single" w:sz="8" w:space="0" w:color="000000"/>
            </w:tcBorders>
            <w:vAlign w:val="center"/>
            <w:hideMark/>
          </w:tcPr>
          <w:p w14:paraId="18AA968E" w14:textId="77777777" w:rsidR="005A5988" w:rsidRPr="008D5ED2" w:rsidRDefault="005A5988" w:rsidP="00F81D0A">
            <w:pPr>
              <w:widowControl/>
              <w:jc w:val="left"/>
              <w:rPr>
                <w:rFonts w:ascii="宋体" w:eastAsia="宋体" w:hAnsi="宋体" w:cs="宋体"/>
                <w:b/>
                <w:bCs/>
                <w:color w:val="000000"/>
                <w:kern w:val="0"/>
                <w:sz w:val="20"/>
                <w:szCs w:val="22"/>
              </w:rPr>
            </w:pPr>
          </w:p>
        </w:tc>
      </w:tr>
      <w:tr w:rsidR="005A5988" w:rsidRPr="008D5ED2" w14:paraId="76C76F16" w14:textId="77777777" w:rsidTr="00F81D0A">
        <w:trPr>
          <w:trHeight w:val="312"/>
        </w:trPr>
        <w:tc>
          <w:tcPr>
            <w:tcW w:w="1340" w:type="dxa"/>
            <w:vMerge/>
            <w:tcBorders>
              <w:top w:val="nil"/>
              <w:left w:val="single" w:sz="8" w:space="0" w:color="auto"/>
              <w:bottom w:val="single" w:sz="8" w:space="0" w:color="000000"/>
              <w:right w:val="single" w:sz="4" w:space="0" w:color="auto"/>
            </w:tcBorders>
            <w:vAlign w:val="center"/>
            <w:hideMark/>
          </w:tcPr>
          <w:p w14:paraId="3DD80423"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3237853"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478"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2CBD82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2802" w:type="dxa"/>
            <w:gridSpan w:val="5"/>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1310FE4"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2490" w:type="dxa"/>
            <w:gridSpan w:val="3"/>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523B53A0"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940" w:type="dxa"/>
            <w:gridSpan w:val="2"/>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49040B00"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2710" w:type="dxa"/>
            <w:gridSpan w:val="2"/>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3B26D731"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248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5C1A449F"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0B358C5F" w14:textId="77777777" w:rsidTr="00F81D0A">
        <w:trPr>
          <w:trHeight w:val="312"/>
        </w:trPr>
        <w:tc>
          <w:tcPr>
            <w:tcW w:w="1340" w:type="dxa"/>
            <w:vMerge/>
            <w:tcBorders>
              <w:top w:val="nil"/>
              <w:left w:val="single" w:sz="8" w:space="0" w:color="auto"/>
              <w:bottom w:val="single" w:sz="8" w:space="0" w:color="000000"/>
              <w:right w:val="single" w:sz="4" w:space="0" w:color="auto"/>
            </w:tcBorders>
            <w:vAlign w:val="center"/>
            <w:hideMark/>
          </w:tcPr>
          <w:p w14:paraId="5BFD8B56"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vMerge/>
            <w:tcBorders>
              <w:top w:val="nil"/>
              <w:left w:val="single" w:sz="4" w:space="0" w:color="auto"/>
              <w:bottom w:val="single" w:sz="8" w:space="0" w:color="000000"/>
              <w:right w:val="single" w:sz="4" w:space="0" w:color="auto"/>
            </w:tcBorders>
            <w:vAlign w:val="center"/>
            <w:hideMark/>
          </w:tcPr>
          <w:p w14:paraId="28D75542" w14:textId="77777777" w:rsidR="005A5988" w:rsidRPr="008D5ED2" w:rsidRDefault="005A5988" w:rsidP="00F81D0A">
            <w:pPr>
              <w:widowControl/>
              <w:jc w:val="left"/>
              <w:rPr>
                <w:rFonts w:ascii="宋体" w:eastAsia="宋体" w:hAnsi="宋体" w:cs="宋体"/>
                <w:color w:val="000000"/>
                <w:kern w:val="0"/>
                <w:sz w:val="20"/>
                <w:szCs w:val="22"/>
              </w:rPr>
            </w:pPr>
          </w:p>
        </w:tc>
        <w:tc>
          <w:tcPr>
            <w:tcW w:w="1478" w:type="dxa"/>
            <w:gridSpan w:val="3"/>
            <w:vMerge/>
            <w:tcBorders>
              <w:top w:val="single" w:sz="4" w:space="0" w:color="auto"/>
              <w:left w:val="single" w:sz="4" w:space="0" w:color="auto"/>
              <w:bottom w:val="single" w:sz="8" w:space="0" w:color="000000"/>
              <w:right w:val="single" w:sz="4" w:space="0" w:color="auto"/>
            </w:tcBorders>
            <w:vAlign w:val="center"/>
            <w:hideMark/>
          </w:tcPr>
          <w:p w14:paraId="67EE97D8" w14:textId="77777777" w:rsidR="005A5988" w:rsidRPr="008D5ED2" w:rsidRDefault="005A5988" w:rsidP="00F81D0A">
            <w:pPr>
              <w:widowControl/>
              <w:jc w:val="left"/>
              <w:rPr>
                <w:rFonts w:ascii="宋体" w:eastAsia="宋体" w:hAnsi="宋体" w:cs="宋体"/>
                <w:color w:val="000000"/>
                <w:kern w:val="0"/>
                <w:sz w:val="20"/>
                <w:szCs w:val="22"/>
              </w:rPr>
            </w:pPr>
          </w:p>
        </w:tc>
        <w:tc>
          <w:tcPr>
            <w:tcW w:w="2802" w:type="dxa"/>
            <w:gridSpan w:val="5"/>
            <w:vMerge/>
            <w:tcBorders>
              <w:top w:val="single" w:sz="4" w:space="0" w:color="auto"/>
              <w:left w:val="single" w:sz="4" w:space="0" w:color="auto"/>
              <w:bottom w:val="single" w:sz="8" w:space="0" w:color="000000"/>
              <w:right w:val="single" w:sz="4" w:space="0" w:color="auto"/>
            </w:tcBorders>
            <w:vAlign w:val="center"/>
            <w:hideMark/>
          </w:tcPr>
          <w:p w14:paraId="474435A0" w14:textId="77777777" w:rsidR="005A5988" w:rsidRPr="008D5ED2" w:rsidRDefault="005A5988" w:rsidP="00F81D0A">
            <w:pPr>
              <w:widowControl/>
              <w:jc w:val="left"/>
              <w:rPr>
                <w:rFonts w:ascii="宋体" w:eastAsia="宋体" w:hAnsi="宋体" w:cs="宋体"/>
                <w:color w:val="000000"/>
                <w:kern w:val="0"/>
                <w:sz w:val="20"/>
                <w:szCs w:val="22"/>
              </w:rPr>
            </w:pPr>
          </w:p>
        </w:tc>
        <w:tc>
          <w:tcPr>
            <w:tcW w:w="2490" w:type="dxa"/>
            <w:gridSpan w:val="3"/>
            <w:vMerge/>
            <w:tcBorders>
              <w:top w:val="single" w:sz="4" w:space="0" w:color="auto"/>
              <w:left w:val="single" w:sz="4" w:space="0" w:color="auto"/>
              <w:bottom w:val="single" w:sz="8" w:space="0" w:color="000000"/>
              <w:right w:val="single" w:sz="4" w:space="0" w:color="000000"/>
            </w:tcBorders>
            <w:vAlign w:val="center"/>
            <w:hideMark/>
          </w:tcPr>
          <w:p w14:paraId="1ECA1424" w14:textId="77777777" w:rsidR="005A5988" w:rsidRPr="008D5ED2" w:rsidRDefault="005A5988" w:rsidP="00F81D0A">
            <w:pPr>
              <w:widowControl/>
              <w:jc w:val="left"/>
              <w:rPr>
                <w:rFonts w:ascii="宋体" w:eastAsia="宋体" w:hAnsi="宋体" w:cs="宋体"/>
                <w:color w:val="000000"/>
                <w:kern w:val="0"/>
                <w:sz w:val="20"/>
                <w:szCs w:val="22"/>
              </w:rPr>
            </w:pPr>
          </w:p>
        </w:tc>
        <w:tc>
          <w:tcPr>
            <w:tcW w:w="1940" w:type="dxa"/>
            <w:gridSpan w:val="2"/>
            <w:vMerge/>
            <w:tcBorders>
              <w:top w:val="single" w:sz="4" w:space="0" w:color="auto"/>
              <w:left w:val="single" w:sz="4" w:space="0" w:color="auto"/>
              <w:bottom w:val="single" w:sz="8" w:space="0" w:color="000000"/>
              <w:right w:val="single" w:sz="4" w:space="0" w:color="000000"/>
            </w:tcBorders>
            <w:vAlign w:val="center"/>
            <w:hideMark/>
          </w:tcPr>
          <w:p w14:paraId="49737AD3" w14:textId="77777777" w:rsidR="005A5988" w:rsidRPr="008D5ED2" w:rsidRDefault="005A5988" w:rsidP="00F81D0A">
            <w:pPr>
              <w:widowControl/>
              <w:jc w:val="left"/>
              <w:rPr>
                <w:rFonts w:ascii="宋体" w:eastAsia="宋体" w:hAnsi="宋体" w:cs="宋体"/>
                <w:color w:val="000000"/>
                <w:kern w:val="0"/>
                <w:sz w:val="20"/>
                <w:szCs w:val="22"/>
              </w:rPr>
            </w:pPr>
          </w:p>
        </w:tc>
        <w:tc>
          <w:tcPr>
            <w:tcW w:w="2710" w:type="dxa"/>
            <w:gridSpan w:val="2"/>
            <w:vMerge/>
            <w:tcBorders>
              <w:top w:val="single" w:sz="4" w:space="0" w:color="auto"/>
              <w:left w:val="single" w:sz="4" w:space="0" w:color="auto"/>
              <w:bottom w:val="single" w:sz="8" w:space="0" w:color="000000"/>
              <w:right w:val="single" w:sz="4" w:space="0" w:color="000000"/>
            </w:tcBorders>
            <w:vAlign w:val="center"/>
            <w:hideMark/>
          </w:tcPr>
          <w:p w14:paraId="6E3BD102" w14:textId="77777777" w:rsidR="005A5988" w:rsidRPr="008D5ED2" w:rsidRDefault="005A5988" w:rsidP="00F81D0A">
            <w:pPr>
              <w:widowControl/>
              <w:jc w:val="left"/>
              <w:rPr>
                <w:rFonts w:ascii="宋体" w:eastAsia="宋体" w:hAnsi="宋体" w:cs="宋体"/>
                <w:color w:val="000000"/>
                <w:kern w:val="0"/>
                <w:sz w:val="20"/>
                <w:szCs w:val="22"/>
              </w:rPr>
            </w:pPr>
          </w:p>
        </w:tc>
        <w:tc>
          <w:tcPr>
            <w:tcW w:w="2480" w:type="dxa"/>
            <w:gridSpan w:val="2"/>
            <w:vMerge/>
            <w:tcBorders>
              <w:top w:val="single" w:sz="4" w:space="0" w:color="auto"/>
              <w:left w:val="single" w:sz="4" w:space="0" w:color="auto"/>
              <w:bottom w:val="single" w:sz="8" w:space="0" w:color="000000"/>
              <w:right w:val="single" w:sz="8" w:space="0" w:color="000000"/>
            </w:tcBorders>
            <w:vAlign w:val="center"/>
            <w:hideMark/>
          </w:tcPr>
          <w:p w14:paraId="07CE2A33" w14:textId="77777777" w:rsidR="005A5988" w:rsidRPr="008D5ED2" w:rsidRDefault="005A5988" w:rsidP="00F81D0A">
            <w:pPr>
              <w:widowControl/>
              <w:jc w:val="left"/>
              <w:rPr>
                <w:rFonts w:ascii="宋体" w:eastAsia="宋体" w:hAnsi="宋体" w:cs="宋体"/>
                <w:color w:val="000000"/>
                <w:kern w:val="0"/>
                <w:sz w:val="20"/>
                <w:szCs w:val="22"/>
              </w:rPr>
            </w:pPr>
          </w:p>
        </w:tc>
      </w:tr>
      <w:tr w:rsidR="005A5988" w:rsidRPr="008D5ED2" w14:paraId="111C00B8" w14:textId="77777777" w:rsidTr="00F81D0A">
        <w:trPr>
          <w:trHeight w:val="480"/>
        </w:trPr>
        <w:tc>
          <w:tcPr>
            <w:tcW w:w="1340" w:type="dxa"/>
            <w:vMerge w:val="restart"/>
            <w:tcBorders>
              <w:top w:val="nil"/>
              <w:left w:val="single" w:sz="8" w:space="0" w:color="auto"/>
              <w:bottom w:val="single" w:sz="4" w:space="0" w:color="auto"/>
              <w:right w:val="single" w:sz="4" w:space="0" w:color="auto"/>
            </w:tcBorders>
            <w:shd w:val="clear" w:color="auto" w:fill="auto"/>
            <w:vAlign w:val="center"/>
            <w:hideMark/>
          </w:tcPr>
          <w:p w14:paraId="2056C193"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学业</w:t>
            </w:r>
            <w:r w:rsidRPr="008D5ED2">
              <w:rPr>
                <w:rFonts w:ascii="宋体" w:eastAsia="宋体" w:hAnsi="宋体" w:cs="宋体" w:hint="eastAsia"/>
                <w:b/>
                <w:bCs/>
                <w:color w:val="000000"/>
                <w:kern w:val="0"/>
                <w:sz w:val="20"/>
                <w:szCs w:val="22"/>
              </w:rPr>
              <w:br/>
              <w:t>成绩</w:t>
            </w:r>
            <w:r w:rsidRPr="008D5ED2">
              <w:rPr>
                <w:rFonts w:ascii="宋体" w:eastAsia="宋体" w:hAnsi="宋体" w:cs="宋体" w:hint="eastAsia"/>
                <w:b/>
                <w:bCs/>
                <w:color w:val="000000"/>
                <w:kern w:val="0"/>
                <w:sz w:val="20"/>
                <w:szCs w:val="22"/>
              </w:rPr>
              <w:br/>
              <w:t>S2</w:t>
            </w:r>
            <w:r w:rsidRPr="008D5ED2">
              <w:rPr>
                <w:rFonts w:ascii="宋体" w:eastAsia="宋体" w:hAnsi="宋体" w:cs="宋体" w:hint="eastAsia"/>
                <w:b/>
                <w:bCs/>
                <w:color w:val="000000"/>
                <w:kern w:val="0"/>
                <w:sz w:val="20"/>
                <w:szCs w:val="22"/>
              </w:rPr>
              <w:br/>
              <w:t>(100分）</w:t>
            </w:r>
          </w:p>
        </w:tc>
        <w:tc>
          <w:tcPr>
            <w:tcW w:w="15380" w:type="dxa"/>
            <w:gridSpan w:val="18"/>
            <w:vMerge w:val="restart"/>
            <w:tcBorders>
              <w:top w:val="nil"/>
              <w:left w:val="single" w:sz="4" w:space="0" w:color="auto"/>
              <w:bottom w:val="single" w:sz="4" w:space="0" w:color="auto"/>
              <w:right w:val="single" w:sz="8" w:space="0" w:color="000000"/>
            </w:tcBorders>
            <w:shd w:val="clear" w:color="auto" w:fill="auto"/>
            <w:noWrap/>
            <w:vAlign w:val="center"/>
            <w:hideMark/>
          </w:tcPr>
          <w:p w14:paraId="3B4CEC8F"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1EF4463C" w14:textId="77777777" w:rsidTr="00F81D0A">
        <w:trPr>
          <w:trHeight w:val="420"/>
        </w:trPr>
        <w:tc>
          <w:tcPr>
            <w:tcW w:w="1340" w:type="dxa"/>
            <w:vMerge/>
            <w:tcBorders>
              <w:top w:val="nil"/>
              <w:left w:val="single" w:sz="8" w:space="0" w:color="auto"/>
              <w:bottom w:val="single" w:sz="4" w:space="0" w:color="auto"/>
              <w:right w:val="single" w:sz="4" w:space="0" w:color="auto"/>
            </w:tcBorders>
            <w:vAlign w:val="center"/>
            <w:hideMark/>
          </w:tcPr>
          <w:p w14:paraId="7A54535B"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5380" w:type="dxa"/>
            <w:gridSpan w:val="18"/>
            <w:vMerge/>
            <w:tcBorders>
              <w:top w:val="nil"/>
              <w:left w:val="single" w:sz="4" w:space="0" w:color="auto"/>
              <w:bottom w:val="single" w:sz="4" w:space="0" w:color="auto"/>
              <w:right w:val="single" w:sz="8" w:space="0" w:color="000000"/>
            </w:tcBorders>
            <w:vAlign w:val="center"/>
            <w:hideMark/>
          </w:tcPr>
          <w:p w14:paraId="100EB2F6" w14:textId="77777777" w:rsidR="005A5988" w:rsidRPr="008D5ED2" w:rsidRDefault="005A5988" w:rsidP="00F81D0A">
            <w:pPr>
              <w:widowControl/>
              <w:jc w:val="left"/>
              <w:rPr>
                <w:rFonts w:ascii="宋体" w:eastAsia="宋体" w:hAnsi="宋体" w:cs="宋体"/>
                <w:color w:val="000000"/>
                <w:kern w:val="0"/>
                <w:sz w:val="20"/>
                <w:szCs w:val="22"/>
              </w:rPr>
            </w:pPr>
          </w:p>
        </w:tc>
      </w:tr>
      <w:tr w:rsidR="005A5988" w:rsidRPr="008D5ED2" w14:paraId="5442C0A3" w14:textId="77777777" w:rsidTr="00F81D0A">
        <w:trPr>
          <w:trHeight w:val="420"/>
        </w:trPr>
        <w:tc>
          <w:tcPr>
            <w:tcW w:w="1340" w:type="dxa"/>
            <w:vMerge/>
            <w:tcBorders>
              <w:top w:val="nil"/>
              <w:left w:val="single" w:sz="8" w:space="0" w:color="auto"/>
              <w:bottom w:val="single" w:sz="4" w:space="0" w:color="auto"/>
              <w:right w:val="single" w:sz="4" w:space="0" w:color="auto"/>
            </w:tcBorders>
            <w:vAlign w:val="center"/>
            <w:hideMark/>
          </w:tcPr>
          <w:p w14:paraId="1C372E7C"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5380" w:type="dxa"/>
            <w:gridSpan w:val="18"/>
            <w:vMerge/>
            <w:tcBorders>
              <w:top w:val="nil"/>
              <w:left w:val="single" w:sz="4" w:space="0" w:color="auto"/>
              <w:bottom w:val="single" w:sz="4" w:space="0" w:color="auto"/>
              <w:right w:val="single" w:sz="8" w:space="0" w:color="000000"/>
            </w:tcBorders>
            <w:vAlign w:val="center"/>
            <w:hideMark/>
          </w:tcPr>
          <w:p w14:paraId="0BFF17DA" w14:textId="77777777" w:rsidR="005A5988" w:rsidRPr="008D5ED2" w:rsidRDefault="005A5988" w:rsidP="00F81D0A">
            <w:pPr>
              <w:widowControl/>
              <w:jc w:val="left"/>
              <w:rPr>
                <w:rFonts w:ascii="宋体" w:eastAsia="宋体" w:hAnsi="宋体" w:cs="宋体"/>
                <w:color w:val="000000"/>
                <w:kern w:val="0"/>
                <w:sz w:val="20"/>
                <w:szCs w:val="22"/>
              </w:rPr>
            </w:pPr>
          </w:p>
        </w:tc>
      </w:tr>
      <w:tr w:rsidR="005A5988" w:rsidRPr="008D5ED2" w14:paraId="5770556F" w14:textId="77777777" w:rsidTr="00F81D0A">
        <w:trPr>
          <w:trHeight w:val="289"/>
        </w:trPr>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E52122"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学术</w:t>
            </w:r>
            <w:r w:rsidRPr="008D5ED2">
              <w:rPr>
                <w:rFonts w:ascii="宋体" w:eastAsia="宋体" w:hAnsi="宋体" w:cs="宋体" w:hint="eastAsia"/>
                <w:b/>
                <w:bCs/>
                <w:color w:val="000000"/>
                <w:kern w:val="0"/>
                <w:sz w:val="20"/>
                <w:szCs w:val="22"/>
              </w:rPr>
              <w:br/>
              <w:t>能力</w:t>
            </w:r>
            <w:r w:rsidRPr="008D5ED2">
              <w:rPr>
                <w:rFonts w:ascii="宋体" w:eastAsia="宋体" w:hAnsi="宋体" w:cs="宋体" w:hint="eastAsia"/>
                <w:b/>
                <w:bCs/>
                <w:color w:val="000000"/>
                <w:kern w:val="0"/>
                <w:sz w:val="20"/>
                <w:szCs w:val="22"/>
              </w:rPr>
              <w:br/>
              <w:t>S3</w:t>
            </w:r>
          </w:p>
        </w:tc>
        <w:tc>
          <w:tcPr>
            <w:tcW w:w="4700" w:type="dxa"/>
            <w:gridSpan w:val="8"/>
            <w:tcBorders>
              <w:top w:val="single" w:sz="8" w:space="0" w:color="auto"/>
              <w:left w:val="nil"/>
              <w:bottom w:val="single" w:sz="4" w:space="0" w:color="auto"/>
              <w:right w:val="single" w:sz="4" w:space="0" w:color="auto"/>
            </w:tcBorders>
            <w:shd w:val="clear" w:color="auto" w:fill="auto"/>
            <w:noWrap/>
            <w:vAlign w:val="center"/>
            <w:hideMark/>
          </w:tcPr>
          <w:p w14:paraId="3434C8C1"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发表学术期刊论文</w:t>
            </w:r>
          </w:p>
        </w:tc>
        <w:tc>
          <w:tcPr>
            <w:tcW w:w="10680" w:type="dxa"/>
            <w:gridSpan w:val="10"/>
            <w:tcBorders>
              <w:top w:val="single" w:sz="8" w:space="0" w:color="auto"/>
              <w:left w:val="nil"/>
              <w:bottom w:val="single" w:sz="4" w:space="0" w:color="auto"/>
              <w:right w:val="single" w:sz="8" w:space="0" w:color="000000"/>
            </w:tcBorders>
            <w:shd w:val="clear" w:color="auto" w:fill="auto"/>
            <w:noWrap/>
            <w:vAlign w:val="center"/>
            <w:hideMark/>
          </w:tcPr>
          <w:p w14:paraId="68065ED1"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科研项目</w:t>
            </w:r>
          </w:p>
        </w:tc>
      </w:tr>
      <w:tr w:rsidR="005A5988" w:rsidRPr="008D5ED2" w14:paraId="5E0355D7" w14:textId="77777777" w:rsidTr="00F81D0A">
        <w:trPr>
          <w:trHeight w:val="270"/>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0B8A778B"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tcBorders>
              <w:top w:val="nil"/>
              <w:left w:val="nil"/>
              <w:bottom w:val="single" w:sz="4" w:space="0" w:color="auto"/>
              <w:right w:val="single" w:sz="4" w:space="0" w:color="auto"/>
            </w:tcBorders>
            <w:shd w:val="clear" w:color="auto" w:fill="auto"/>
            <w:noWrap/>
            <w:vAlign w:val="center"/>
            <w:hideMark/>
          </w:tcPr>
          <w:p w14:paraId="5A18B868"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论文级别</w:t>
            </w:r>
          </w:p>
        </w:tc>
        <w:tc>
          <w:tcPr>
            <w:tcW w:w="460" w:type="dxa"/>
            <w:tcBorders>
              <w:top w:val="nil"/>
              <w:left w:val="nil"/>
              <w:bottom w:val="single" w:sz="4" w:space="0" w:color="auto"/>
              <w:right w:val="single" w:sz="4" w:space="0" w:color="auto"/>
            </w:tcBorders>
            <w:shd w:val="clear" w:color="auto" w:fill="auto"/>
            <w:noWrap/>
            <w:vAlign w:val="center"/>
            <w:hideMark/>
          </w:tcPr>
          <w:p w14:paraId="01674E5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A1</w:t>
            </w:r>
          </w:p>
        </w:tc>
        <w:tc>
          <w:tcPr>
            <w:tcW w:w="460" w:type="dxa"/>
            <w:tcBorders>
              <w:top w:val="nil"/>
              <w:left w:val="nil"/>
              <w:bottom w:val="single" w:sz="4" w:space="0" w:color="auto"/>
              <w:right w:val="single" w:sz="4" w:space="0" w:color="auto"/>
            </w:tcBorders>
            <w:shd w:val="clear" w:color="auto" w:fill="auto"/>
            <w:noWrap/>
            <w:vAlign w:val="center"/>
            <w:hideMark/>
          </w:tcPr>
          <w:p w14:paraId="733624CB"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A2</w:t>
            </w:r>
          </w:p>
        </w:tc>
        <w:tc>
          <w:tcPr>
            <w:tcW w:w="558" w:type="dxa"/>
            <w:tcBorders>
              <w:top w:val="nil"/>
              <w:left w:val="nil"/>
              <w:bottom w:val="single" w:sz="4" w:space="0" w:color="auto"/>
              <w:right w:val="single" w:sz="4" w:space="0" w:color="auto"/>
            </w:tcBorders>
            <w:shd w:val="clear" w:color="auto" w:fill="auto"/>
            <w:noWrap/>
            <w:vAlign w:val="center"/>
            <w:hideMark/>
          </w:tcPr>
          <w:p w14:paraId="7F2E65DF"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A3</w:t>
            </w:r>
          </w:p>
        </w:tc>
        <w:tc>
          <w:tcPr>
            <w:tcW w:w="558" w:type="dxa"/>
            <w:tcBorders>
              <w:top w:val="nil"/>
              <w:left w:val="nil"/>
              <w:bottom w:val="single" w:sz="4" w:space="0" w:color="auto"/>
              <w:right w:val="single" w:sz="4" w:space="0" w:color="auto"/>
            </w:tcBorders>
            <w:shd w:val="clear" w:color="auto" w:fill="auto"/>
            <w:noWrap/>
            <w:vAlign w:val="center"/>
            <w:hideMark/>
          </w:tcPr>
          <w:p w14:paraId="32071792"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B1</w:t>
            </w:r>
          </w:p>
        </w:tc>
        <w:tc>
          <w:tcPr>
            <w:tcW w:w="558" w:type="dxa"/>
            <w:tcBorders>
              <w:top w:val="nil"/>
              <w:left w:val="nil"/>
              <w:bottom w:val="single" w:sz="4" w:space="0" w:color="auto"/>
              <w:right w:val="single" w:sz="4" w:space="0" w:color="auto"/>
            </w:tcBorders>
            <w:shd w:val="clear" w:color="auto" w:fill="auto"/>
            <w:noWrap/>
            <w:vAlign w:val="center"/>
            <w:hideMark/>
          </w:tcPr>
          <w:p w14:paraId="552003BF"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B2</w:t>
            </w:r>
          </w:p>
        </w:tc>
        <w:tc>
          <w:tcPr>
            <w:tcW w:w="313" w:type="dxa"/>
            <w:tcBorders>
              <w:top w:val="nil"/>
              <w:left w:val="nil"/>
              <w:bottom w:val="single" w:sz="4" w:space="0" w:color="auto"/>
              <w:right w:val="single" w:sz="4" w:space="0" w:color="auto"/>
            </w:tcBorders>
            <w:shd w:val="clear" w:color="auto" w:fill="auto"/>
            <w:noWrap/>
            <w:vAlign w:val="center"/>
            <w:hideMark/>
          </w:tcPr>
          <w:p w14:paraId="483C89B5"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C</w:t>
            </w:r>
          </w:p>
        </w:tc>
        <w:tc>
          <w:tcPr>
            <w:tcW w:w="313" w:type="dxa"/>
            <w:tcBorders>
              <w:top w:val="nil"/>
              <w:left w:val="nil"/>
              <w:bottom w:val="single" w:sz="4" w:space="0" w:color="auto"/>
              <w:right w:val="single" w:sz="4" w:space="0" w:color="auto"/>
            </w:tcBorders>
            <w:shd w:val="clear" w:color="auto" w:fill="auto"/>
            <w:noWrap/>
            <w:vAlign w:val="center"/>
            <w:hideMark/>
          </w:tcPr>
          <w:p w14:paraId="557BBDF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D</w:t>
            </w:r>
          </w:p>
        </w:tc>
        <w:tc>
          <w:tcPr>
            <w:tcW w:w="502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7349FE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参与导师科研项目</w:t>
            </w:r>
          </w:p>
        </w:tc>
        <w:tc>
          <w:tcPr>
            <w:tcW w:w="402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E81B19"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主持研究生科研项目</w:t>
            </w:r>
          </w:p>
        </w:tc>
        <w:tc>
          <w:tcPr>
            <w:tcW w:w="1635" w:type="dxa"/>
            <w:tcBorders>
              <w:top w:val="nil"/>
              <w:left w:val="nil"/>
              <w:bottom w:val="single" w:sz="4" w:space="0" w:color="auto"/>
              <w:right w:val="single" w:sz="8" w:space="0" w:color="auto"/>
            </w:tcBorders>
            <w:shd w:val="clear" w:color="auto" w:fill="auto"/>
            <w:noWrap/>
            <w:vAlign w:val="center"/>
            <w:hideMark/>
          </w:tcPr>
          <w:p w14:paraId="4B6432F2"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调研报告</w:t>
            </w:r>
          </w:p>
        </w:tc>
      </w:tr>
      <w:tr w:rsidR="005A5988" w:rsidRPr="008D5ED2" w14:paraId="47D9D1A9" w14:textId="77777777" w:rsidTr="00F81D0A">
        <w:trPr>
          <w:trHeight w:val="270"/>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4100F079"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tcBorders>
              <w:top w:val="nil"/>
              <w:left w:val="nil"/>
              <w:bottom w:val="single" w:sz="4" w:space="0" w:color="auto"/>
              <w:right w:val="single" w:sz="4" w:space="0" w:color="auto"/>
            </w:tcBorders>
            <w:shd w:val="clear" w:color="auto" w:fill="auto"/>
            <w:noWrap/>
            <w:vAlign w:val="center"/>
            <w:hideMark/>
          </w:tcPr>
          <w:p w14:paraId="5C1623DA"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数量</w:t>
            </w:r>
          </w:p>
        </w:tc>
        <w:tc>
          <w:tcPr>
            <w:tcW w:w="460" w:type="dxa"/>
            <w:tcBorders>
              <w:top w:val="nil"/>
              <w:left w:val="nil"/>
              <w:bottom w:val="single" w:sz="4" w:space="0" w:color="auto"/>
              <w:right w:val="single" w:sz="4" w:space="0" w:color="auto"/>
            </w:tcBorders>
            <w:shd w:val="clear" w:color="auto" w:fill="auto"/>
            <w:noWrap/>
            <w:vAlign w:val="center"/>
            <w:hideMark/>
          </w:tcPr>
          <w:p w14:paraId="586A507D"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14:paraId="019EB3A4"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558" w:type="dxa"/>
            <w:tcBorders>
              <w:top w:val="nil"/>
              <w:left w:val="nil"/>
              <w:bottom w:val="single" w:sz="4" w:space="0" w:color="auto"/>
              <w:right w:val="single" w:sz="4" w:space="0" w:color="auto"/>
            </w:tcBorders>
            <w:shd w:val="clear" w:color="auto" w:fill="auto"/>
            <w:noWrap/>
            <w:vAlign w:val="center"/>
            <w:hideMark/>
          </w:tcPr>
          <w:p w14:paraId="405E4117"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558" w:type="dxa"/>
            <w:tcBorders>
              <w:top w:val="nil"/>
              <w:left w:val="nil"/>
              <w:bottom w:val="single" w:sz="4" w:space="0" w:color="auto"/>
              <w:right w:val="single" w:sz="4" w:space="0" w:color="auto"/>
            </w:tcBorders>
            <w:shd w:val="clear" w:color="auto" w:fill="auto"/>
            <w:noWrap/>
            <w:vAlign w:val="center"/>
            <w:hideMark/>
          </w:tcPr>
          <w:p w14:paraId="7AF3F721"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558" w:type="dxa"/>
            <w:tcBorders>
              <w:top w:val="nil"/>
              <w:left w:val="nil"/>
              <w:bottom w:val="single" w:sz="4" w:space="0" w:color="auto"/>
              <w:right w:val="single" w:sz="4" w:space="0" w:color="auto"/>
            </w:tcBorders>
            <w:shd w:val="clear" w:color="auto" w:fill="auto"/>
            <w:noWrap/>
            <w:vAlign w:val="center"/>
            <w:hideMark/>
          </w:tcPr>
          <w:p w14:paraId="7C5CA83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313" w:type="dxa"/>
            <w:tcBorders>
              <w:top w:val="nil"/>
              <w:left w:val="nil"/>
              <w:bottom w:val="single" w:sz="4" w:space="0" w:color="auto"/>
              <w:right w:val="single" w:sz="4" w:space="0" w:color="auto"/>
            </w:tcBorders>
            <w:shd w:val="clear" w:color="auto" w:fill="auto"/>
            <w:noWrap/>
            <w:vAlign w:val="center"/>
            <w:hideMark/>
          </w:tcPr>
          <w:p w14:paraId="09AF4B16"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313" w:type="dxa"/>
            <w:tcBorders>
              <w:top w:val="nil"/>
              <w:left w:val="nil"/>
              <w:bottom w:val="single" w:sz="4" w:space="0" w:color="auto"/>
              <w:right w:val="single" w:sz="4" w:space="0" w:color="auto"/>
            </w:tcBorders>
            <w:shd w:val="clear" w:color="auto" w:fill="auto"/>
            <w:noWrap/>
            <w:vAlign w:val="center"/>
            <w:hideMark/>
          </w:tcPr>
          <w:p w14:paraId="24E04883"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4B4A81F0"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项目级别</w:t>
            </w:r>
          </w:p>
        </w:tc>
        <w:tc>
          <w:tcPr>
            <w:tcW w:w="1010" w:type="dxa"/>
            <w:tcBorders>
              <w:top w:val="nil"/>
              <w:left w:val="nil"/>
              <w:bottom w:val="single" w:sz="4" w:space="0" w:color="auto"/>
              <w:right w:val="single" w:sz="4" w:space="0" w:color="auto"/>
            </w:tcBorders>
            <w:shd w:val="clear" w:color="auto" w:fill="auto"/>
            <w:noWrap/>
            <w:vAlign w:val="center"/>
            <w:hideMark/>
          </w:tcPr>
          <w:p w14:paraId="04679E72"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国家级</w:t>
            </w:r>
          </w:p>
        </w:tc>
        <w:tc>
          <w:tcPr>
            <w:tcW w:w="1010" w:type="dxa"/>
            <w:tcBorders>
              <w:top w:val="nil"/>
              <w:left w:val="nil"/>
              <w:bottom w:val="single" w:sz="4" w:space="0" w:color="auto"/>
              <w:right w:val="single" w:sz="4" w:space="0" w:color="auto"/>
            </w:tcBorders>
            <w:shd w:val="clear" w:color="auto" w:fill="auto"/>
            <w:noWrap/>
            <w:vAlign w:val="center"/>
            <w:hideMark/>
          </w:tcPr>
          <w:p w14:paraId="16362F1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省部级</w:t>
            </w:r>
          </w:p>
        </w:tc>
        <w:tc>
          <w:tcPr>
            <w:tcW w:w="470" w:type="dxa"/>
            <w:tcBorders>
              <w:top w:val="nil"/>
              <w:left w:val="nil"/>
              <w:bottom w:val="single" w:sz="4" w:space="0" w:color="auto"/>
              <w:right w:val="single" w:sz="4" w:space="0" w:color="auto"/>
            </w:tcBorders>
            <w:shd w:val="clear" w:color="auto" w:fill="auto"/>
            <w:noWrap/>
            <w:vAlign w:val="center"/>
            <w:hideMark/>
          </w:tcPr>
          <w:p w14:paraId="37BA521D"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市级</w:t>
            </w:r>
          </w:p>
        </w:tc>
        <w:tc>
          <w:tcPr>
            <w:tcW w:w="1470" w:type="dxa"/>
            <w:tcBorders>
              <w:top w:val="nil"/>
              <w:left w:val="nil"/>
              <w:bottom w:val="single" w:sz="4" w:space="0" w:color="auto"/>
              <w:right w:val="single" w:sz="4" w:space="0" w:color="auto"/>
            </w:tcBorders>
            <w:shd w:val="clear" w:color="auto" w:fill="auto"/>
            <w:noWrap/>
            <w:vAlign w:val="center"/>
            <w:hideMark/>
          </w:tcPr>
          <w:p w14:paraId="01ECEF91"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横向/校级</w:t>
            </w:r>
          </w:p>
        </w:tc>
        <w:tc>
          <w:tcPr>
            <w:tcW w:w="470" w:type="dxa"/>
            <w:tcBorders>
              <w:top w:val="nil"/>
              <w:left w:val="nil"/>
              <w:bottom w:val="single" w:sz="4" w:space="0" w:color="auto"/>
              <w:right w:val="single" w:sz="4" w:space="0" w:color="auto"/>
            </w:tcBorders>
            <w:shd w:val="clear" w:color="auto" w:fill="auto"/>
            <w:noWrap/>
            <w:vAlign w:val="center"/>
            <w:hideMark/>
          </w:tcPr>
          <w:p w14:paraId="79AF36A9"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项目</w:t>
            </w:r>
          </w:p>
        </w:tc>
        <w:tc>
          <w:tcPr>
            <w:tcW w:w="1650" w:type="dxa"/>
            <w:tcBorders>
              <w:top w:val="nil"/>
              <w:left w:val="nil"/>
              <w:bottom w:val="single" w:sz="4" w:space="0" w:color="auto"/>
              <w:right w:val="single" w:sz="4" w:space="0" w:color="auto"/>
            </w:tcBorders>
            <w:shd w:val="clear" w:color="auto" w:fill="auto"/>
            <w:noWrap/>
            <w:vAlign w:val="center"/>
            <w:hideMark/>
          </w:tcPr>
          <w:p w14:paraId="51D0D8F2"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国家级</w:t>
            </w:r>
          </w:p>
        </w:tc>
        <w:tc>
          <w:tcPr>
            <w:tcW w:w="1060" w:type="dxa"/>
            <w:tcBorders>
              <w:top w:val="nil"/>
              <w:left w:val="nil"/>
              <w:bottom w:val="single" w:sz="4" w:space="0" w:color="auto"/>
              <w:right w:val="single" w:sz="4" w:space="0" w:color="auto"/>
            </w:tcBorders>
            <w:shd w:val="clear" w:color="auto" w:fill="auto"/>
            <w:noWrap/>
            <w:vAlign w:val="center"/>
            <w:hideMark/>
          </w:tcPr>
          <w:p w14:paraId="541FADE1"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省级</w:t>
            </w:r>
          </w:p>
        </w:tc>
        <w:tc>
          <w:tcPr>
            <w:tcW w:w="845" w:type="dxa"/>
            <w:tcBorders>
              <w:top w:val="nil"/>
              <w:left w:val="nil"/>
              <w:bottom w:val="single" w:sz="4" w:space="0" w:color="auto"/>
              <w:right w:val="single" w:sz="4" w:space="0" w:color="auto"/>
            </w:tcBorders>
            <w:shd w:val="clear" w:color="auto" w:fill="auto"/>
            <w:noWrap/>
            <w:vAlign w:val="center"/>
            <w:hideMark/>
          </w:tcPr>
          <w:p w14:paraId="5E5E7524"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校级</w:t>
            </w:r>
          </w:p>
        </w:tc>
        <w:tc>
          <w:tcPr>
            <w:tcW w:w="1635"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8C0CF33"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122F5B67" w14:textId="77777777" w:rsidTr="00F81D0A">
        <w:trPr>
          <w:trHeight w:val="270"/>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0A4D1D16"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B617C8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总分</w:t>
            </w:r>
          </w:p>
        </w:tc>
        <w:tc>
          <w:tcPr>
            <w:tcW w:w="4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5F429D3"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4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2F5867A"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55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034D5DB"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55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5FCFCBD"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55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578B1C1"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31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24823CF"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31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492AF38"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0A58A3DB"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数量</w:t>
            </w:r>
          </w:p>
        </w:tc>
        <w:tc>
          <w:tcPr>
            <w:tcW w:w="1010" w:type="dxa"/>
            <w:tcBorders>
              <w:top w:val="nil"/>
              <w:left w:val="nil"/>
              <w:bottom w:val="single" w:sz="4" w:space="0" w:color="auto"/>
              <w:right w:val="single" w:sz="4" w:space="0" w:color="auto"/>
            </w:tcBorders>
            <w:shd w:val="clear" w:color="auto" w:fill="auto"/>
            <w:noWrap/>
            <w:vAlign w:val="center"/>
            <w:hideMark/>
          </w:tcPr>
          <w:p w14:paraId="0592B7F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010" w:type="dxa"/>
            <w:tcBorders>
              <w:top w:val="nil"/>
              <w:left w:val="nil"/>
              <w:bottom w:val="single" w:sz="4" w:space="0" w:color="auto"/>
              <w:right w:val="single" w:sz="4" w:space="0" w:color="auto"/>
            </w:tcBorders>
            <w:shd w:val="clear" w:color="auto" w:fill="auto"/>
            <w:noWrap/>
            <w:vAlign w:val="center"/>
            <w:hideMark/>
          </w:tcPr>
          <w:p w14:paraId="68A93DEC"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470" w:type="dxa"/>
            <w:tcBorders>
              <w:top w:val="nil"/>
              <w:left w:val="nil"/>
              <w:bottom w:val="single" w:sz="4" w:space="0" w:color="auto"/>
              <w:right w:val="single" w:sz="4" w:space="0" w:color="auto"/>
            </w:tcBorders>
            <w:shd w:val="clear" w:color="auto" w:fill="auto"/>
            <w:noWrap/>
            <w:vAlign w:val="center"/>
            <w:hideMark/>
          </w:tcPr>
          <w:p w14:paraId="3FB97ED8"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470" w:type="dxa"/>
            <w:tcBorders>
              <w:top w:val="nil"/>
              <w:left w:val="nil"/>
              <w:bottom w:val="single" w:sz="4" w:space="0" w:color="auto"/>
              <w:right w:val="single" w:sz="4" w:space="0" w:color="auto"/>
            </w:tcBorders>
            <w:shd w:val="clear" w:color="auto" w:fill="auto"/>
            <w:noWrap/>
            <w:vAlign w:val="center"/>
            <w:hideMark/>
          </w:tcPr>
          <w:p w14:paraId="4A4404D4"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470" w:type="dxa"/>
            <w:tcBorders>
              <w:top w:val="nil"/>
              <w:left w:val="nil"/>
              <w:bottom w:val="single" w:sz="4" w:space="0" w:color="auto"/>
              <w:right w:val="single" w:sz="4" w:space="0" w:color="auto"/>
            </w:tcBorders>
            <w:shd w:val="clear" w:color="auto" w:fill="auto"/>
            <w:noWrap/>
            <w:vAlign w:val="center"/>
            <w:hideMark/>
          </w:tcPr>
          <w:p w14:paraId="2E7A031F"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数量</w:t>
            </w:r>
          </w:p>
        </w:tc>
        <w:tc>
          <w:tcPr>
            <w:tcW w:w="1650" w:type="dxa"/>
            <w:tcBorders>
              <w:top w:val="nil"/>
              <w:left w:val="nil"/>
              <w:bottom w:val="single" w:sz="4" w:space="0" w:color="auto"/>
              <w:right w:val="single" w:sz="4" w:space="0" w:color="auto"/>
            </w:tcBorders>
            <w:shd w:val="clear" w:color="auto" w:fill="auto"/>
            <w:noWrap/>
            <w:vAlign w:val="center"/>
            <w:hideMark/>
          </w:tcPr>
          <w:p w14:paraId="19D68864"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563B2CC8"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845" w:type="dxa"/>
            <w:tcBorders>
              <w:top w:val="nil"/>
              <w:left w:val="nil"/>
              <w:bottom w:val="single" w:sz="4" w:space="0" w:color="auto"/>
              <w:right w:val="single" w:sz="4" w:space="0" w:color="auto"/>
            </w:tcBorders>
            <w:shd w:val="clear" w:color="auto" w:fill="auto"/>
            <w:noWrap/>
            <w:vAlign w:val="center"/>
            <w:hideMark/>
          </w:tcPr>
          <w:p w14:paraId="3731E74C"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635" w:type="dxa"/>
            <w:vMerge/>
            <w:tcBorders>
              <w:top w:val="nil"/>
              <w:left w:val="single" w:sz="4" w:space="0" w:color="auto"/>
              <w:bottom w:val="single" w:sz="8" w:space="0" w:color="000000"/>
              <w:right w:val="single" w:sz="8" w:space="0" w:color="auto"/>
            </w:tcBorders>
            <w:vAlign w:val="center"/>
            <w:hideMark/>
          </w:tcPr>
          <w:p w14:paraId="10832501" w14:textId="77777777" w:rsidR="005A5988" w:rsidRPr="008D5ED2" w:rsidRDefault="005A5988" w:rsidP="00F81D0A">
            <w:pPr>
              <w:widowControl/>
              <w:jc w:val="left"/>
              <w:rPr>
                <w:rFonts w:ascii="宋体" w:eastAsia="宋体" w:hAnsi="宋体" w:cs="宋体"/>
                <w:color w:val="000000"/>
                <w:kern w:val="0"/>
                <w:sz w:val="20"/>
                <w:szCs w:val="22"/>
              </w:rPr>
            </w:pPr>
          </w:p>
        </w:tc>
      </w:tr>
      <w:tr w:rsidR="005A5988" w:rsidRPr="008D5ED2" w14:paraId="5692A094" w14:textId="77777777" w:rsidTr="00F81D0A">
        <w:trPr>
          <w:trHeight w:val="285"/>
        </w:trPr>
        <w:tc>
          <w:tcPr>
            <w:tcW w:w="1340" w:type="dxa"/>
            <w:vMerge/>
            <w:tcBorders>
              <w:top w:val="single" w:sz="8" w:space="0" w:color="auto"/>
              <w:left w:val="single" w:sz="8" w:space="0" w:color="auto"/>
              <w:bottom w:val="single" w:sz="4" w:space="0" w:color="auto"/>
              <w:right w:val="single" w:sz="8" w:space="0" w:color="auto"/>
            </w:tcBorders>
            <w:vAlign w:val="center"/>
            <w:hideMark/>
          </w:tcPr>
          <w:p w14:paraId="3DD22F32"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vMerge/>
            <w:tcBorders>
              <w:top w:val="nil"/>
              <w:left w:val="single" w:sz="8" w:space="0" w:color="auto"/>
              <w:bottom w:val="single" w:sz="8" w:space="0" w:color="000000"/>
              <w:right w:val="single" w:sz="4" w:space="0" w:color="auto"/>
            </w:tcBorders>
            <w:vAlign w:val="center"/>
            <w:hideMark/>
          </w:tcPr>
          <w:p w14:paraId="43697485" w14:textId="77777777" w:rsidR="005A5988" w:rsidRPr="008D5ED2" w:rsidRDefault="005A5988" w:rsidP="00F81D0A">
            <w:pPr>
              <w:widowControl/>
              <w:jc w:val="left"/>
              <w:rPr>
                <w:rFonts w:ascii="宋体" w:eastAsia="宋体" w:hAnsi="宋体" w:cs="宋体"/>
                <w:color w:val="000000"/>
                <w:kern w:val="0"/>
                <w:sz w:val="20"/>
                <w:szCs w:val="22"/>
              </w:rPr>
            </w:pPr>
          </w:p>
        </w:tc>
        <w:tc>
          <w:tcPr>
            <w:tcW w:w="460" w:type="dxa"/>
            <w:vMerge/>
            <w:tcBorders>
              <w:top w:val="nil"/>
              <w:left w:val="single" w:sz="4" w:space="0" w:color="auto"/>
              <w:bottom w:val="single" w:sz="8" w:space="0" w:color="000000"/>
              <w:right w:val="single" w:sz="4" w:space="0" w:color="auto"/>
            </w:tcBorders>
            <w:vAlign w:val="center"/>
            <w:hideMark/>
          </w:tcPr>
          <w:p w14:paraId="3FA7E69C" w14:textId="77777777" w:rsidR="005A5988" w:rsidRPr="008D5ED2" w:rsidRDefault="005A5988" w:rsidP="00F81D0A">
            <w:pPr>
              <w:widowControl/>
              <w:jc w:val="left"/>
              <w:rPr>
                <w:rFonts w:ascii="宋体" w:eastAsia="宋体" w:hAnsi="宋体" w:cs="宋体"/>
                <w:color w:val="000000"/>
                <w:kern w:val="0"/>
                <w:sz w:val="20"/>
                <w:szCs w:val="22"/>
              </w:rPr>
            </w:pPr>
          </w:p>
        </w:tc>
        <w:tc>
          <w:tcPr>
            <w:tcW w:w="460" w:type="dxa"/>
            <w:vMerge/>
            <w:tcBorders>
              <w:top w:val="nil"/>
              <w:left w:val="single" w:sz="4" w:space="0" w:color="auto"/>
              <w:bottom w:val="single" w:sz="8" w:space="0" w:color="000000"/>
              <w:right w:val="single" w:sz="4" w:space="0" w:color="auto"/>
            </w:tcBorders>
            <w:vAlign w:val="center"/>
            <w:hideMark/>
          </w:tcPr>
          <w:p w14:paraId="2746D5C6" w14:textId="77777777" w:rsidR="005A5988" w:rsidRPr="008D5ED2" w:rsidRDefault="005A5988" w:rsidP="00F81D0A">
            <w:pPr>
              <w:widowControl/>
              <w:jc w:val="left"/>
              <w:rPr>
                <w:rFonts w:ascii="宋体" w:eastAsia="宋体" w:hAnsi="宋体" w:cs="宋体"/>
                <w:color w:val="000000"/>
                <w:kern w:val="0"/>
                <w:sz w:val="20"/>
                <w:szCs w:val="22"/>
              </w:rPr>
            </w:pPr>
          </w:p>
        </w:tc>
        <w:tc>
          <w:tcPr>
            <w:tcW w:w="558" w:type="dxa"/>
            <w:vMerge/>
            <w:tcBorders>
              <w:top w:val="nil"/>
              <w:left w:val="single" w:sz="4" w:space="0" w:color="auto"/>
              <w:bottom w:val="single" w:sz="8" w:space="0" w:color="000000"/>
              <w:right w:val="single" w:sz="4" w:space="0" w:color="auto"/>
            </w:tcBorders>
            <w:vAlign w:val="center"/>
            <w:hideMark/>
          </w:tcPr>
          <w:p w14:paraId="6383E45F" w14:textId="77777777" w:rsidR="005A5988" w:rsidRPr="008D5ED2" w:rsidRDefault="005A5988" w:rsidP="00F81D0A">
            <w:pPr>
              <w:widowControl/>
              <w:jc w:val="left"/>
              <w:rPr>
                <w:rFonts w:ascii="宋体" w:eastAsia="宋体" w:hAnsi="宋体" w:cs="宋体"/>
                <w:color w:val="000000"/>
                <w:kern w:val="0"/>
                <w:sz w:val="20"/>
                <w:szCs w:val="22"/>
              </w:rPr>
            </w:pPr>
          </w:p>
        </w:tc>
        <w:tc>
          <w:tcPr>
            <w:tcW w:w="558" w:type="dxa"/>
            <w:vMerge/>
            <w:tcBorders>
              <w:top w:val="nil"/>
              <w:left w:val="single" w:sz="4" w:space="0" w:color="auto"/>
              <w:bottom w:val="single" w:sz="8" w:space="0" w:color="000000"/>
              <w:right w:val="single" w:sz="4" w:space="0" w:color="auto"/>
            </w:tcBorders>
            <w:vAlign w:val="center"/>
            <w:hideMark/>
          </w:tcPr>
          <w:p w14:paraId="55DCE960" w14:textId="77777777" w:rsidR="005A5988" w:rsidRPr="008D5ED2" w:rsidRDefault="005A5988" w:rsidP="00F81D0A">
            <w:pPr>
              <w:widowControl/>
              <w:jc w:val="left"/>
              <w:rPr>
                <w:rFonts w:ascii="宋体" w:eastAsia="宋体" w:hAnsi="宋体" w:cs="宋体"/>
                <w:color w:val="000000"/>
                <w:kern w:val="0"/>
                <w:sz w:val="20"/>
                <w:szCs w:val="22"/>
              </w:rPr>
            </w:pPr>
          </w:p>
        </w:tc>
        <w:tc>
          <w:tcPr>
            <w:tcW w:w="558" w:type="dxa"/>
            <w:vMerge/>
            <w:tcBorders>
              <w:top w:val="nil"/>
              <w:left w:val="single" w:sz="4" w:space="0" w:color="auto"/>
              <w:bottom w:val="single" w:sz="8" w:space="0" w:color="000000"/>
              <w:right w:val="single" w:sz="4" w:space="0" w:color="auto"/>
            </w:tcBorders>
            <w:vAlign w:val="center"/>
            <w:hideMark/>
          </w:tcPr>
          <w:p w14:paraId="16F1F20D" w14:textId="77777777" w:rsidR="005A5988" w:rsidRPr="008D5ED2" w:rsidRDefault="005A5988" w:rsidP="00F81D0A">
            <w:pPr>
              <w:widowControl/>
              <w:jc w:val="left"/>
              <w:rPr>
                <w:rFonts w:ascii="宋体" w:eastAsia="宋体" w:hAnsi="宋体" w:cs="宋体"/>
                <w:color w:val="000000"/>
                <w:kern w:val="0"/>
                <w:sz w:val="20"/>
                <w:szCs w:val="22"/>
              </w:rPr>
            </w:pPr>
          </w:p>
        </w:tc>
        <w:tc>
          <w:tcPr>
            <w:tcW w:w="313" w:type="dxa"/>
            <w:vMerge/>
            <w:tcBorders>
              <w:top w:val="nil"/>
              <w:left w:val="single" w:sz="4" w:space="0" w:color="auto"/>
              <w:bottom w:val="single" w:sz="8" w:space="0" w:color="000000"/>
              <w:right w:val="single" w:sz="4" w:space="0" w:color="auto"/>
            </w:tcBorders>
            <w:vAlign w:val="center"/>
            <w:hideMark/>
          </w:tcPr>
          <w:p w14:paraId="5ADF9EF5" w14:textId="77777777" w:rsidR="005A5988" w:rsidRPr="008D5ED2" w:rsidRDefault="005A5988" w:rsidP="00F81D0A">
            <w:pPr>
              <w:widowControl/>
              <w:jc w:val="left"/>
              <w:rPr>
                <w:rFonts w:ascii="宋体" w:eastAsia="宋体" w:hAnsi="宋体" w:cs="宋体"/>
                <w:color w:val="000000"/>
                <w:kern w:val="0"/>
                <w:sz w:val="20"/>
                <w:szCs w:val="22"/>
              </w:rPr>
            </w:pPr>
          </w:p>
        </w:tc>
        <w:tc>
          <w:tcPr>
            <w:tcW w:w="313" w:type="dxa"/>
            <w:vMerge/>
            <w:tcBorders>
              <w:top w:val="nil"/>
              <w:left w:val="single" w:sz="4" w:space="0" w:color="auto"/>
              <w:bottom w:val="single" w:sz="8" w:space="0" w:color="000000"/>
              <w:right w:val="single" w:sz="4" w:space="0" w:color="auto"/>
            </w:tcBorders>
            <w:vAlign w:val="center"/>
            <w:hideMark/>
          </w:tcPr>
          <w:p w14:paraId="4FE20CB9" w14:textId="77777777" w:rsidR="005A5988" w:rsidRPr="008D5ED2" w:rsidRDefault="005A5988" w:rsidP="00F81D0A">
            <w:pPr>
              <w:widowControl/>
              <w:jc w:val="left"/>
              <w:rPr>
                <w:rFonts w:ascii="宋体" w:eastAsia="宋体" w:hAnsi="宋体" w:cs="宋体"/>
                <w:color w:val="000000"/>
                <w:kern w:val="0"/>
                <w:sz w:val="20"/>
                <w:szCs w:val="22"/>
              </w:rPr>
            </w:pPr>
          </w:p>
        </w:tc>
        <w:tc>
          <w:tcPr>
            <w:tcW w:w="1060" w:type="dxa"/>
            <w:tcBorders>
              <w:top w:val="nil"/>
              <w:left w:val="nil"/>
              <w:bottom w:val="single" w:sz="8" w:space="0" w:color="auto"/>
              <w:right w:val="single" w:sz="4" w:space="0" w:color="auto"/>
            </w:tcBorders>
            <w:shd w:val="clear" w:color="auto" w:fill="auto"/>
            <w:noWrap/>
            <w:vAlign w:val="center"/>
            <w:hideMark/>
          </w:tcPr>
          <w:p w14:paraId="2E0EE861"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总分</w:t>
            </w:r>
          </w:p>
        </w:tc>
        <w:tc>
          <w:tcPr>
            <w:tcW w:w="1010" w:type="dxa"/>
            <w:tcBorders>
              <w:top w:val="nil"/>
              <w:left w:val="nil"/>
              <w:bottom w:val="single" w:sz="8" w:space="0" w:color="auto"/>
              <w:right w:val="single" w:sz="4" w:space="0" w:color="auto"/>
            </w:tcBorders>
            <w:shd w:val="clear" w:color="auto" w:fill="auto"/>
            <w:noWrap/>
            <w:vAlign w:val="center"/>
            <w:hideMark/>
          </w:tcPr>
          <w:p w14:paraId="0CF59C8B"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010" w:type="dxa"/>
            <w:tcBorders>
              <w:top w:val="nil"/>
              <w:left w:val="nil"/>
              <w:bottom w:val="single" w:sz="8" w:space="0" w:color="auto"/>
              <w:right w:val="single" w:sz="4" w:space="0" w:color="auto"/>
            </w:tcBorders>
            <w:shd w:val="clear" w:color="auto" w:fill="auto"/>
            <w:noWrap/>
            <w:vAlign w:val="center"/>
            <w:hideMark/>
          </w:tcPr>
          <w:p w14:paraId="45834907"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470" w:type="dxa"/>
            <w:tcBorders>
              <w:top w:val="nil"/>
              <w:left w:val="nil"/>
              <w:bottom w:val="single" w:sz="8" w:space="0" w:color="auto"/>
              <w:right w:val="single" w:sz="4" w:space="0" w:color="auto"/>
            </w:tcBorders>
            <w:shd w:val="clear" w:color="auto" w:fill="auto"/>
            <w:noWrap/>
            <w:vAlign w:val="center"/>
            <w:hideMark/>
          </w:tcPr>
          <w:p w14:paraId="589564CA"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470" w:type="dxa"/>
            <w:tcBorders>
              <w:top w:val="nil"/>
              <w:left w:val="nil"/>
              <w:bottom w:val="single" w:sz="8" w:space="0" w:color="auto"/>
              <w:right w:val="single" w:sz="4" w:space="0" w:color="auto"/>
            </w:tcBorders>
            <w:shd w:val="clear" w:color="auto" w:fill="auto"/>
            <w:noWrap/>
            <w:vAlign w:val="center"/>
            <w:hideMark/>
          </w:tcPr>
          <w:p w14:paraId="76486BA7"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470" w:type="dxa"/>
            <w:tcBorders>
              <w:top w:val="nil"/>
              <w:left w:val="nil"/>
              <w:bottom w:val="single" w:sz="8" w:space="0" w:color="auto"/>
              <w:right w:val="single" w:sz="4" w:space="0" w:color="auto"/>
            </w:tcBorders>
            <w:shd w:val="clear" w:color="auto" w:fill="auto"/>
            <w:noWrap/>
            <w:vAlign w:val="center"/>
            <w:hideMark/>
          </w:tcPr>
          <w:p w14:paraId="5356D071"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总分</w:t>
            </w:r>
          </w:p>
        </w:tc>
        <w:tc>
          <w:tcPr>
            <w:tcW w:w="1650" w:type="dxa"/>
            <w:tcBorders>
              <w:top w:val="nil"/>
              <w:left w:val="nil"/>
              <w:bottom w:val="single" w:sz="8" w:space="0" w:color="auto"/>
              <w:right w:val="single" w:sz="4" w:space="0" w:color="auto"/>
            </w:tcBorders>
            <w:shd w:val="clear" w:color="auto" w:fill="auto"/>
            <w:noWrap/>
            <w:vAlign w:val="center"/>
            <w:hideMark/>
          </w:tcPr>
          <w:p w14:paraId="448752BF"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060" w:type="dxa"/>
            <w:tcBorders>
              <w:top w:val="nil"/>
              <w:left w:val="nil"/>
              <w:bottom w:val="single" w:sz="8" w:space="0" w:color="auto"/>
              <w:right w:val="single" w:sz="4" w:space="0" w:color="auto"/>
            </w:tcBorders>
            <w:shd w:val="clear" w:color="auto" w:fill="auto"/>
            <w:noWrap/>
            <w:vAlign w:val="center"/>
            <w:hideMark/>
          </w:tcPr>
          <w:p w14:paraId="167E3F1C"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845" w:type="dxa"/>
            <w:tcBorders>
              <w:top w:val="nil"/>
              <w:left w:val="nil"/>
              <w:bottom w:val="single" w:sz="8" w:space="0" w:color="auto"/>
              <w:right w:val="single" w:sz="4" w:space="0" w:color="auto"/>
            </w:tcBorders>
            <w:shd w:val="clear" w:color="auto" w:fill="auto"/>
            <w:noWrap/>
            <w:vAlign w:val="center"/>
            <w:hideMark/>
          </w:tcPr>
          <w:p w14:paraId="0447C0DC"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635" w:type="dxa"/>
            <w:vMerge/>
            <w:tcBorders>
              <w:top w:val="nil"/>
              <w:left w:val="single" w:sz="4" w:space="0" w:color="auto"/>
              <w:bottom w:val="single" w:sz="8" w:space="0" w:color="000000"/>
              <w:right w:val="single" w:sz="8" w:space="0" w:color="auto"/>
            </w:tcBorders>
            <w:vAlign w:val="center"/>
            <w:hideMark/>
          </w:tcPr>
          <w:p w14:paraId="4FBE676D" w14:textId="77777777" w:rsidR="005A5988" w:rsidRPr="008D5ED2" w:rsidRDefault="005A5988" w:rsidP="00F81D0A">
            <w:pPr>
              <w:widowControl/>
              <w:jc w:val="left"/>
              <w:rPr>
                <w:rFonts w:ascii="宋体" w:eastAsia="宋体" w:hAnsi="宋体" w:cs="宋体"/>
                <w:color w:val="000000"/>
                <w:kern w:val="0"/>
                <w:sz w:val="20"/>
                <w:szCs w:val="22"/>
              </w:rPr>
            </w:pPr>
          </w:p>
        </w:tc>
      </w:tr>
      <w:tr w:rsidR="005A5988" w:rsidRPr="008D5ED2" w14:paraId="2674A9DA" w14:textId="77777777" w:rsidTr="00F81D0A">
        <w:trPr>
          <w:trHeight w:val="270"/>
        </w:trPr>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741C1"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lastRenderedPageBreak/>
              <w:t>学术</w:t>
            </w:r>
            <w:r w:rsidRPr="008D5ED2">
              <w:rPr>
                <w:rFonts w:ascii="宋体" w:eastAsia="宋体" w:hAnsi="宋体" w:cs="宋体" w:hint="eastAsia"/>
                <w:b/>
                <w:bCs/>
                <w:color w:val="000000"/>
                <w:kern w:val="0"/>
                <w:sz w:val="20"/>
                <w:szCs w:val="22"/>
              </w:rPr>
              <w:br/>
              <w:t>能力</w:t>
            </w:r>
            <w:r w:rsidRPr="008D5ED2">
              <w:rPr>
                <w:rFonts w:ascii="宋体" w:eastAsia="宋体" w:hAnsi="宋体" w:cs="宋体" w:hint="eastAsia"/>
                <w:b/>
                <w:bCs/>
                <w:color w:val="000000"/>
                <w:kern w:val="0"/>
                <w:sz w:val="20"/>
                <w:szCs w:val="22"/>
              </w:rPr>
              <w:br/>
              <w:t>S3</w:t>
            </w:r>
          </w:p>
        </w:tc>
        <w:tc>
          <w:tcPr>
            <w:tcW w:w="4700" w:type="dxa"/>
            <w:gridSpan w:val="8"/>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471269D8"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出版著作</w:t>
            </w:r>
          </w:p>
        </w:tc>
        <w:tc>
          <w:tcPr>
            <w:tcW w:w="3550"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2873706B"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出版教材</w:t>
            </w:r>
          </w:p>
        </w:tc>
        <w:tc>
          <w:tcPr>
            <w:tcW w:w="359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FAC7064"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授权专利</w:t>
            </w:r>
          </w:p>
        </w:tc>
        <w:tc>
          <w:tcPr>
            <w:tcW w:w="354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45609D05"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获奖</w:t>
            </w:r>
          </w:p>
        </w:tc>
      </w:tr>
      <w:tr w:rsidR="005A5988" w:rsidRPr="008D5ED2" w14:paraId="0F226959" w14:textId="77777777" w:rsidTr="00F81D0A">
        <w:trPr>
          <w:trHeight w:val="270"/>
        </w:trPr>
        <w:tc>
          <w:tcPr>
            <w:tcW w:w="1340" w:type="dxa"/>
            <w:vMerge/>
            <w:tcBorders>
              <w:top w:val="single" w:sz="4" w:space="0" w:color="auto"/>
              <w:left w:val="single" w:sz="4" w:space="0" w:color="auto"/>
              <w:bottom w:val="single" w:sz="4" w:space="0" w:color="auto"/>
              <w:right w:val="single" w:sz="4" w:space="0" w:color="auto"/>
            </w:tcBorders>
            <w:vAlign w:val="center"/>
            <w:hideMark/>
          </w:tcPr>
          <w:p w14:paraId="64A4CC49"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13E0049"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专著级别</w:t>
            </w:r>
          </w:p>
        </w:tc>
        <w:tc>
          <w:tcPr>
            <w:tcW w:w="14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9DBC58"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国家级</w:t>
            </w:r>
          </w:p>
        </w:tc>
        <w:tc>
          <w:tcPr>
            <w:tcW w:w="1742"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584F7547"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非国家级</w:t>
            </w:r>
          </w:p>
        </w:tc>
        <w:tc>
          <w:tcPr>
            <w:tcW w:w="1060" w:type="dxa"/>
            <w:tcBorders>
              <w:top w:val="nil"/>
              <w:left w:val="nil"/>
              <w:bottom w:val="single" w:sz="4" w:space="0" w:color="auto"/>
              <w:right w:val="single" w:sz="4" w:space="0" w:color="auto"/>
            </w:tcBorders>
            <w:shd w:val="clear" w:color="auto" w:fill="auto"/>
            <w:noWrap/>
            <w:vAlign w:val="center"/>
            <w:hideMark/>
          </w:tcPr>
          <w:p w14:paraId="7B53018D"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教材级别</w:t>
            </w:r>
          </w:p>
        </w:tc>
        <w:tc>
          <w:tcPr>
            <w:tcW w:w="1010" w:type="dxa"/>
            <w:tcBorders>
              <w:top w:val="nil"/>
              <w:left w:val="nil"/>
              <w:bottom w:val="single" w:sz="4" w:space="0" w:color="auto"/>
              <w:right w:val="single" w:sz="4" w:space="0" w:color="auto"/>
            </w:tcBorders>
            <w:shd w:val="clear" w:color="auto" w:fill="auto"/>
            <w:noWrap/>
            <w:vAlign w:val="center"/>
            <w:hideMark/>
          </w:tcPr>
          <w:p w14:paraId="3A6F797B"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国家级</w:t>
            </w:r>
          </w:p>
        </w:tc>
        <w:tc>
          <w:tcPr>
            <w:tcW w:w="148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19435E1"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非国家级</w:t>
            </w:r>
          </w:p>
        </w:tc>
        <w:tc>
          <w:tcPr>
            <w:tcW w:w="147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E3DC8C"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专利状况</w:t>
            </w:r>
          </w:p>
        </w:tc>
        <w:tc>
          <w:tcPr>
            <w:tcW w:w="212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990983C"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060" w:type="dxa"/>
            <w:vMerge w:val="restart"/>
            <w:tcBorders>
              <w:top w:val="nil"/>
              <w:left w:val="nil"/>
              <w:bottom w:val="single" w:sz="4" w:space="0" w:color="auto"/>
              <w:right w:val="single" w:sz="4" w:space="0" w:color="auto"/>
            </w:tcBorders>
            <w:shd w:val="clear" w:color="auto" w:fill="auto"/>
            <w:noWrap/>
            <w:vAlign w:val="center"/>
            <w:hideMark/>
          </w:tcPr>
          <w:p w14:paraId="3B2D2A89"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获奖情况</w:t>
            </w:r>
          </w:p>
        </w:tc>
        <w:tc>
          <w:tcPr>
            <w:tcW w:w="2480"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EC5A39C"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02CEE87E" w14:textId="77777777" w:rsidTr="00F81D0A">
        <w:trPr>
          <w:trHeight w:val="270"/>
        </w:trPr>
        <w:tc>
          <w:tcPr>
            <w:tcW w:w="1340" w:type="dxa"/>
            <w:vMerge/>
            <w:tcBorders>
              <w:top w:val="single" w:sz="4" w:space="0" w:color="auto"/>
              <w:left w:val="single" w:sz="4" w:space="0" w:color="auto"/>
              <w:bottom w:val="single" w:sz="4" w:space="0" w:color="auto"/>
              <w:right w:val="single" w:sz="4" w:space="0" w:color="auto"/>
            </w:tcBorders>
            <w:vAlign w:val="center"/>
            <w:hideMark/>
          </w:tcPr>
          <w:p w14:paraId="36302E5C"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16F4DA5"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数量</w:t>
            </w:r>
          </w:p>
        </w:tc>
        <w:tc>
          <w:tcPr>
            <w:tcW w:w="14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02A50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742"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E82FC80"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421DA25A"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数量</w:t>
            </w:r>
          </w:p>
        </w:tc>
        <w:tc>
          <w:tcPr>
            <w:tcW w:w="1010" w:type="dxa"/>
            <w:tcBorders>
              <w:top w:val="nil"/>
              <w:left w:val="nil"/>
              <w:bottom w:val="single" w:sz="4" w:space="0" w:color="auto"/>
              <w:right w:val="single" w:sz="4" w:space="0" w:color="auto"/>
            </w:tcBorders>
            <w:shd w:val="clear" w:color="auto" w:fill="auto"/>
            <w:noWrap/>
            <w:vAlign w:val="center"/>
            <w:hideMark/>
          </w:tcPr>
          <w:p w14:paraId="05EA2719"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48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2EA99B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470" w:type="dxa"/>
            <w:vMerge/>
            <w:tcBorders>
              <w:top w:val="nil"/>
              <w:left w:val="single" w:sz="8" w:space="0" w:color="auto"/>
              <w:bottom w:val="single" w:sz="4" w:space="0" w:color="auto"/>
              <w:right w:val="single" w:sz="4" w:space="0" w:color="auto"/>
            </w:tcBorders>
            <w:vAlign w:val="center"/>
            <w:hideMark/>
          </w:tcPr>
          <w:p w14:paraId="7D18AF37" w14:textId="77777777" w:rsidR="005A5988" w:rsidRPr="008D5ED2" w:rsidRDefault="005A5988" w:rsidP="00F81D0A">
            <w:pPr>
              <w:widowControl/>
              <w:jc w:val="left"/>
              <w:rPr>
                <w:rFonts w:ascii="宋体" w:eastAsia="宋体" w:hAnsi="宋体" w:cs="宋体"/>
                <w:color w:val="000000"/>
                <w:kern w:val="0"/>
                <w:sz w:val="20"/>
                <w:szCs w:val="22"/>
              </w:rPr>
            </w:pPr>
          </w:p>
        </w:tc>
        <w:tc>
          <w:tcPr>
            <w:tcW w:w="2120" w:type="dxa"/>
            <w:gridSpan w:val="2"/>
            <w:vMerge/>
            <w:tcBorders>
              <w:top w:val="single" w:sz="4" w:space="0" w:color="auto"/>
              <w:left w:val="single" w:sz="4" w:space="0" w:color="auto"/>
              <w:bottom w:val="single" w:sz="4" w:space="0" w:color="auto"/>
              <w:right w:val="single" w:sz="8" w:space="0" w:color="000000"/>
            </w:tcBorders>
            <w:vAlign w:val="center"/>
            <w:hideMark/>
          </w:tcPr>
          <w:p w14:paraId="3706BCBB" w14:textId="77777777" w:rsidR="005A5988" w:rsidRPr="008D5ED2" w:rsidRDefault="005A5988" w:rsidP="00F81D0A">
            <w:pPr>
              <w:widowControl/>
              <w:jc w:val="left"/>
              <w:rPr>
                <w:rFonts w:ascii="宋体" w:eastAsia="宋体" w:hAnsi="宋体" w:cs="宋体"/>
                <w:color w:val="000000"/>
                <w:kern w:val="0"/>
                <w:sz w:val="20"/>
                <w:szCs w:val="22"/>
              </w:rPr>
            </w:pPr>
          </w:p>
        </w:tc>
        <w:tc>
          <w:tcPr>
            <w:tcW w:w="1060" w:type="dxa"/>
            <w:vMerge/>
            <w:tcBorders>
              <w:top w:val="nil"/>
              <w:left w:val="nil"/>
              <w:bottom w:val="single" w:sz="4" w:space="0" w:color="auto"/>
              <w:right w:val="single" w:sz="4" w:space="0" w:color="auto"/>
            </w:tcBorders>
            <w:vAlign w:val="center"/>
            <w:hideMark/>
          </w:tcPr>
          <w:p w14:paraId="18832422" w14:textId="77777777" w:rsidR="005A5988" w:rsidRPr="008D5ED2" w:rsidRDefault="005A5988" w:rsidP="00F81D0A">
            <w:pPr>
              <w:widowControl/>
              <w:jc w:val="left"/>
              <w:rPr>
                <w:rFonts w:ascii="宋体" w:eastAsia="宋体" w:hAnsi="宋体" w:cs="宋体"/>
                <w:color w:val="000000"/>
                <w:kern w:val="0"/>
                <w:sz w:val="20"/>
                <w:szCs w:val="22"/>
              </w:rPr>
            </w:pPr>
          </w:p>
        </w:tc>
        <w:tc>
          <w:tcPr>
            <w:tcW w:w="2480" w:type="dxa"/>
            <w:gridSpan w:val="2"/>
            <w:vMerge/>
            <w:tcBorders>
              <w:top w:val="single" w:sz="4" w:space="0" w:color="auto"/>
              <w:left w:val="single" w:sz="4" w:space="0" w:color="auto"/>
              <w:bottom w:val="single" w:sz="4" w:space="0" w:color="auto"/>
              <w:right w:val="single" w:sz="8" w:space="0" w:color="000000"/>
            </w:tcBorders>
            <w:vAlign w:val="center"/>
            <w:hideMark/>
          </w:tcPr>
          <w:p w14:paraId="7A0DE9CA" w14:textId="77777777" w:rsidR="005A5988" w:rsidRPr="008D5ED2" w:rsidRDefault="005A5988" w:rsidP="00F81D0A">
            <w:pPr>
              <w:widowControl/>
              <w:jc w:val="left"/>
              <w:rPr>
                <w:rFonts w:ascii="宋体" w:eastAsia="宋体" w:hAnsi="宋体" w:cs="宋体"/>
                <w:color w:val="000000"/>
                <w:kern w:val="0"/>
                <w:sz w:val="20"/>
                <w:szCs w:val="22"/>
              </w:rPr>
            </w:pPr>
          </w:p>
        </w:tc>
      </w:tr>
      <w:tr w:rsidR="005A5988" w:rsidRPr="008D5ED2" w14:paraId="22CD9225" w14:textId="77777777" w:rsidTr="00F81D0A">
        <w:trPr>
          <w:trHeight w:val="285"/>
        </w:trPr>
        <w:tc>
          <w:tcPr>
            <w:tcW w:w="1340" w:type="dxa"/>
            <w:vMerge/>
            <w:tcBorders>
              <w:top w:val="single" w:sz="4" w:space="0" w:color="auto"/>
              <w:left w:val="single" w:sz="4" w:space="0" w:color="auto"/>
              <w:bottom w:val="single" w:sz="4" w:space="0" w:color="auto"/>
              <w:right w:val="single" w:sz="4" w:space="0" w:color="auto"/>
            </w:tcBorders>
            <w:vAlign w:val="center"/>
            <w:hideMark/>
          </w:tcPr>
          <w:p w14:paraId="56B9D1DC"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tcBorders>
              <w:top w:val="nil"/>
              <w:left w:val="single" w:sz="4" w:space="0" w:color="auto"/>
              <w:bottom w:val="single" w:sz="8" w:space="0" w:color="auto"/>
              <w:right w:val="single" w:sz="4" w:space="0" w:color="auto"/>
            </w:tcBorders>
            <w:shd w:val="clear" w:color="auto" w:fill="auto"/>
            <w:noWrap/>
            <w:vAlign w:val="center"/>
            <w:hideMark/>
          </w:tcPr>
          <w:p w14:paraId="31B4C595"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总分</w:t>
            </w:r>
          </w:p>
        </w:tc>
        <w:tc>
          <w:tcPr>
            <w:tcW w:w="1478" w:type="dxa"/>
            <w:gridSpan w:val="3"/>
            <w:tcBorders>
              <w:top w:val="single" w:sz="4" w:space="0" w:color="auto"/>
              <w:left w:val="nil"/>
              <w:bottom w:val="single" w:sz="8" w:space="0" w:color="auto"/>
              <w:right w:val="single" w:sz="4" w:space="0" w:color="auto"/>
            </w:tcBorders>
            <w:shd w:val="clear" w:color="auto" w:fill="auto"/>
            <w:noWrap/>
            <w:vAlign w:val="center"/>
            <w:hideMark/>
          </w:tcPr>
          <w:p w14:paraId="7F0CBBB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742"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268B6754"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060" w:type="dxa"/>
            <w:tcBorders>
              <w:top w:val="nil"/>
              <w:left w:val="nil"/>
              <w:bottom w:val="single" w:sz="8" w:space="0" w:color="auto"/>
              <w:right w:val="single" w:sz="4" w:space="0" w:color="auto"/>
            </w:tcBorders>
            <w:shd w:val="clear" w:color="auto" w:fill="auto"/>
            <w:noWrap/>
            <w:vAlign w:val="center"/>
            <w:hideMark/>
          </w:tcPr>
          <w:p w14:paraId="4D07CC5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总分</w:t>
            </w:r>
          </w:p>
        </w:tc>
        <w:tc>
          <w:tcPr>
            <w:tcW w:w="1010" w:type="dxa"/>
            <w:tcBorders>
              <w:top w:val="nil"/>
              <w:left w:val="nil"/>
              <w:bottom w:val="single" w:sz="8" w:space="0" w:color="auto"/>
              <w:right w:val="single" w:sz="4" w:space="0" w:color="auto"/>
            </w:tcBorders>
            <w:shd w:val="clear" w:color="auto" w:fill="auto"/>
            <w:noWrap/>
            <w:vAlign w:val="center"/>
            <w:hideMark/>
          </w:tcPr>
          <w:p w14:paraId="3F381D99"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480"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6D43C30"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470" w:type="dxa"/>
            <w:tcBorders>
              <w:top w:val="nil"/>
              <w:left w:val="nil"/>
              <w:bottom w:val="single" w:sz="8" w:space="0" w:color="auto"/>
              <w:right w:val="single" w:sz="4" w:space="0" w:color="auto"/>
            </w:tcBorders>
            <w:shd w:val="clear" w:color="auto" w:fill="auto"/>
            <w:noWrap/>
            <w:vAlign w:val="center"/>
            <w:hideMark/>
          </w:tcPr>
          <w:p w14:paraId="7715F3D2"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总分</w:t>
            </w:r>
          </w:p>
        </w:tc>
        <w:tc>
          <w:tcPr>
            <w:tcW w:w="2120"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2037BF32"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060" w:type="dxa"/>
            <w:tcBorders>
              <w:top w:val="nil"/>
              <w:left w:val="nil"/>
              <w:bottom w:val="single" w:sz="8" w:space="0" w:color="auto"/>
              <w:right w:val="single" w:sz="4" w:space="0" w:color="auto"/>
            </w:tcBorders>
            <w:shd w:val="clear" w:color="auto" w:fill="auto"/>
            <w:noWrap/>
            <w:vAlign w:val="center"/>
            <w:hideMark/>
          </w:tcPr>
          <w:p w14:paraId="15AE970A"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总分</w:t>
            </w:r>
          </w:p>
        </w:tc>
        <w:tc>
          <w:tcPr>
            <w:tcW w:w="2480"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5E5251C"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6E70D134" w14:textId="77777777" w:rsidTr="00F81D0A">
        <w:trPr>
          <w:trHeight w:val="285"/>
        </w:trPr>
        <w:tc>
          <w:tcPr>
            <w:tcW w:w="1340" w:type="dxa"/>
            <w:vMerge/>
            <w:tcBorders>
              <w:top w:val="single" w:sz="4" w:space="0" w:color="auto"/>
              <w:left w:val="single" w:sz="4" w:space="0" w:color="auto"/>
              <w:bottom w:val="single" w:sz="4" w:space="0" w:color="auto"/>
              <w:right w:val="single" w:sz="4" w:space="0" w:color="auto"/>
            </w:tcBorders>
            <w:vAlign w:val="center"/>
            <w:hideMark/>
          </w:tcPr>
          <w:p w14:paraId="436C494B"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tcBorders>
              <w:top w:val="nil"/>
              <w:left w:val="single" w:sz="4" w:space="0" w:color="auto"/>
              <w:bottom w:val="nil"/>
              <w:right w:val="single" w:sz="4" w:space="0" w:color="auto"/>
            </w:tcBorders>
            <w:shd w:val="clear" w:color="auto" w:fill="auto"/>
            <w:noWrap/>
            <w:vAlign w:val="center"/>
            <w:hideMark/>
          </w:tcPr>
          <w:p w14:paraId="2C449066"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总分</w:t>
            </w:r>
          </w:p>
        </w:tc>
        <w:tc>
          <w:tcPr>
            <w:tcW w:w="13900" w:type="dxa"/>
            <w:gridSpan w:val="17"/>
            <w:tcBorders>
              <w:top w:val="single" w:sz="8" w:space="0" w:color="auto"/>
              <w:left w:val="nil"/>
              <w:bottom w:val="nil"/>
              <w:right w:val="single" w:sz="8" w:space="0" w:color="000000"/>
            </w:tcBorders>
            <w:shd w:val="clear" w:color="auto" w:fill="auto"/>
            <w:noWrap/>
            <w:vAlign w:val="center"/>
            <w:hideMark/>
          </w:tcPr>
          <w:p w14:paraId="5D645DD6"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6977AEF7" w14:textId="77777777" w:rsidTr="00F81D0A">
        <w:trPr>
          <w:trHeight w:val="312"/>
        </w:trPr>
        <w:tc>
          <w:tcPr>
            <w:tcW w:w="1340" w:type="dxa"/>
            <w:vMerge w:val="restart"/>
            <w:tcBorders>
              <w:top w:val="single" w:sz="4" w:space="0" w:color="auto"/>
              <w:left w:val="single" w:sz="8" w:space="0" w:color="auto"/>
              <w:bottom w:val="single" w:sz="8" w:space="0" w:color="000000"/>
              <w:right w:val="nil"/>
            </w:tcBorders>
            <w:shd w:val="clear" w:color="auto" w:fill="auto"/>
            <w:noWrap/>
            <w:vAlign w:val="center"/>
            <w:hideMark/>
          </w:tcPr>
          <w:p w14:paraId="79169865"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扣分项</w:t>
            </w:r>
          </w:p>
        </w:tc>
        <w:tc>
          <w:tcPr>
            <w:tcW w:w="6770" w:type="dxa"/>
            <w:gridSpan w:val="10"/>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2E15918"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5070"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A23D80B"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总分</w:t>
            </w:r>
          </w:p>
        </w:tc>
        <w:tc>
          <w:tcPr>
            <w:tcW w:w="354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C23EE3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24820886" w14:textId="77777777" w:rsidTr="00F81D0A">
        <w:trPr>
          <w:trHeight w:val="312"/>
        </w:trPr>
        <w:tc>
          <w:tcPr>
            <w:tcW w:w="1340" w:type="dxa"/>
            <w:vMerge/>
            <w:tcBorders>
              <w:top w:val="nil"/>
              <w:left w:val="single" w:sz="8" w:space="0" w:color="auto"/>
              <w:bottom w:val="single" w:sz="8" w:space="0" w:color="000000"/>
              <w:right w:val="nil"/>
            </w:tcBorders>
            <w:vAlign w:val="center"/>
            <w:hideMark/>
          </w:tcPr>
          <w:p w14:paraId="2F802FE5"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6770" w:type="dxa"/>
            <w:gridSpan w:val="10"/>
            <w:vMerge/>
            <w:tcBorders>
              <w:top w:val="single" w:sz="8" w:space="0" w:color="auto"/>
              <w:left w:val="single" w:sz="8" w:space="0" w:color="auto"/>
              <w:bottom w:val="single" w:sz="8" w:space="0" w:color="000000"/>
              <w:right w:val="single" w:sz="8" w:space="0" w:color="000000"/>
            </w:tcBorders>
            <w:vAlign w:val="center"/>
            <w:hideMark/>
          </w:tcPr>
          <w:p w14:paraId="63BA28D3" w14:textId="77777777" w:rsidR="005A5988" w:rsidRPr="008D5ED2" w:rsidRDefault="005A5988" w:rsidP="00F81D0A">
            <w:pPr>
              <w:widowControl/>
              <w:jc w:val="left"/>
              <w:rPr>
                <w:rFonts w:ascii="宋体" w:eastAsia="宋体" w:hAnsi="宋体" w:cs="宋体"/>
                <w:color w:val="000000"/>
                <w:kern w:val="0"/>
                <w:sz w:val="20"/>
                <w:szCs w:val="22"/>
              </w:rPr>
            </w:pPr>
          </w:p>
        </w:tc>
        <w:tc>
          <w:tcPr>
            <w:tcW w:w="5070" w:type="dxa"/>
            <w:gridSpan w:val="5"/>
            <w:vMerge/>
            <w:tcBorders>
              <w:top w:val="single" w:sz="8" w:space="0" w:color="auto"/>
              <w:left w:val="single" w:sz="8" w:space="0" w:color="auto"/>
              <w:bottom w:val="single" w:sz="8" w:space="0" w:color="000000"/>
              <w:right w:val="single" w:sz="8" w:space="0" w:color="000000"/>
            </w:tcBorders>
            <w:vAlign w:val="center"/>
            <w:hideMark/>
          </w:tcPr>
          <w:p w14:paraId="77BD0F2D"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3540" w:type="dxa"/>
            <w:gridSpan w:val="3"/>
            <w:vMerge/>
            <w:tcBorders>
              <w:top w:val="single" w:sz="8" w:space="0" w:color="auto"/>
              <w:left w:val="single" w:sz="8" w:space="0" w:color="auto"/>
              <w:bottom w:val="single" w:sz="8" w:space="0" w:color="000000"/>
              <w:right w:val="single" w:sz="8" w:space="0" w:color="000000"/>
            </w:tcBorders>
            <w:vAlign w:val="center"/>
            <w:hideMark/>
          </w:tcPr>
          <w:p w14:paraId="2AFC1A19" w14:textId="77777777" w:rsidR="005A5988" w:rsidRPr="008D5ED2" w:rsidRDefault="005A5988" w:rsidP="00F81D0A">
            <w:pPr>
              <w:widowControl/>
              <w:jc w:val="left"/>
              <w:rPr>
                <w:rFonts w:ascii="宋体" w:eastAsia="宋体" w:hAnsi="宋体" w:cs="宋体"/>
                <w:color w:val="000000"/>
                <w:kern w:val="0"/>
                <w:sz w:val="20"/>
                <w:szCs w:val="22"/>
              </w:rPr>
            </w:pPr>
          </w:p>
        </w:tc>
      </w:tr>
      <w:tr w:rsidR="005A5988" w:rsidRPr="008D5ED2" w14:paraId="4C39CBB8" w14:textId="77777777" w:rsidTr="00F81D0A">
        <w:trPr>
          <w:trHeight w:val="323"/>
        </w:trPr>
        <w:tc>
          <w:tcPr>
            <w:tcW w:w="1340" w:type="dxa"/>
            <w:vMerge w:val="restart"/>
            <w:tcBorders>
              <w:top w:val="nil"/>
              <w:left w:val="single" w:sz="8" w:space="0" w:color="auto"/>
              <w:bottom w:val="single" w:sz="8" w:space="0" w:color="000000"/>
              <w:right w:val="nil"/>
            </w:tcBorders>
            <w:shd w:val="clear" w:color="auto" w:fill="auto"/>
            <w:vAlign w:val="center"/>
            <w:hideMark/>
          </w:tcPr>
          <w:p w14:paraId="2B8DD58C"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学术</w:t>
            </w:r>
            <w:r w:rsidRPr="008D5ED2">
              <w:rPr>
                <w:rFonts w:ascii="宋体" w:eastAsia="宋体" w:hAnsi="宋体" w:cs="宋体" w:hint="eastAsia"/>
                <w:b/>
                <w:bCs/>
                <w:color w:val="000000"/>
                <w:kern w:val="0"/>
                <w:sz w:val="20"/>
                <w:szCs w:val="22"/>
              </w:rPr>
              <w:br/>
              <w:t>成果</w:t>
            </w:r>
            <w:r w:rsidRPr="008D5ED2">
              <w:rPr>
                <w:rFonts w:ascii="宋体" w:eastAsia="宋体" w:hAnsi="宋体" w:cs="宋体" w:hint="eastAsia"/>
                <w:b/>
                <w:bCs/>
                <w:color w:val="000000"/>
                <w:kern w:val="0"/>
                <w:sz w:val="20"/>
                <w:szCs w:val="22"/>
              </w:rPr>
              <w:br/>
              <w:t>统计</w:t>
            </w:r>
          </w:p>
        </w:tc>
        <w:tc>
          <w:tcPr>
            <w:tcW w:w="15380" w:type="dxa"/>
            <w:gridSpan w:val="18"/>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B461FAB"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发表论文统计</w:t>
            </w:r>
          </w:p>
        </w:tc>
      </w:tr>
      <w:tr w:rsidR="005A5988" w:rsidRPr="008D5ED2" w14:paraId="1358F9B8" w14:textId="77777777" w:rsidTr="00F81D0A">
        <w:trPr>
          <w:trHeight w:val="323"/>
        </w:trPr>
        <w:tc>
          <w:tcPr>
            <w:tcW w:w="1340" w:type="dxa"/>
            <w:vMerge/>
            <w:tcBorders>
              <w:top w:val="nil"/>
              <w:left w:val="single" w:sz="8" w:space="0" w:color="auto"/>
              <w:bottom w:val="single" w:sz="8" w:space="0" w:color="000000"/>
              <w:right w:val="nil"/>
            </w:tcBorders>
            <w:vAlign w:val="center"/>
            <w:hideMark/>
          </w:tcPr>
          <w:p w14:paraId="6049418F"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7565047B"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序号</w:t>
            </w: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F69D45A"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论文名称</w:t>
            </w:r>
          </w:p>
        </w:tc>
        <w:tc>
          <w:tcPr>
            <w:tcW w:w="5070" w:type="dxa"/>
            <w:gridSpan w:val="5"/>
            <w:tcBorders>
              <w:top w:val="single" w:sz="4" w:space="0" w:color="auto"/>
              <w:left w:val="nil"/>
              <w:bottom w:val="single" w:sz="4" w:space="0" w:color="auto"/>
              <w:right w:val="single" w:sz="4" w:space="0" w:color="auto"/>
            </w:tcBorders>
            <w:shd w:val="clear" w:color="auto" w:fill="auto"/>
            <w:noWrap/>
            <w:vAlign w:val="center"/>
            <w:hideMark/>
          </w:tcPr>
          <w:p w14:paraId="5A04494D"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发表刊物</w:t>
            </w:r>
          </w:p>
        </w:tc>
        <w:tc>
          <w:tcPr>
            <w:tcW w:w="19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7CE92F"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论文级别</w:t>
            </w:r>
          </w:p>
        </w:tc>
        <w:tc>
          <w:tcPr>
            <w:tcW w:w="1635" w:type="dxa"/>
            <w:tcBorders>
              <w:top w:val="nil"/>
              <w:left w:val="nil"/>
              <w:bottom w:val="single" w:sz="4" w:space="0" w:color="auto"/>
              <w:right w:val="single" w:sz="8" w:space="0" w:color="auto"/>
            </w:tcBorders>
            <w:shd w:val="clear" w:color="auto" w:fill="auto"/>
            <w:noWrap/>
            <w:vAlign w:val="center"/>
            <w:hideMark/>
          </w:tcPr>
          <w:p w14:paraId="600AA496"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计分</w:t>
            </w:r>
          </w:p>
        </w:tc>
      </w:tr>
      <w:tr w:rsidR="005A5988" w:rsidRPr="008D5ED2" w14:paraId="2DA22D8A" w14:textId="77777777" w:rsidTr="00F81D0A">
        <w:trPr>
          <w:trHeight w:val="323"/>
        </w:trPr>
        <w:tc>
          <w:tcPr>
            <w:tcW w:w="1340" w:type="dxa"/>
            <w:vMerge/>
            <w:tcBorders>
              <w:top w:val="nil"/>
              <w:left w:val="single" w:sz="8" w:space="0" w:color="auto"/>
              <w:bottom w:val="single" w:sz="8" w:space="0" w:color="000000"/>
              <w:right w:val="nil"/>
            </w:tcBorders>
            <w:vAlign w:val="center"/>
            <w:hideMark/>
          </w:tcPr>
          <w:p w14:paraId="5770B88C"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1A64AF40"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3A3DC4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507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0475CB3"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9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BC19F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635" w:type="dxa"/>
            <w:tcBorders>
              <w:top w:val="nil"/>
              <w:left w:val="nil"/>
              <w:bottom w:val="single" w:sz="4" w:space="0" w:color="auto"/>
              <w:right w:val="single" w:sz="8" w:space="0" w:color="auto"/>
            </w:tcBorders>
            <w:shd w:val="clear" w:color="auto" w:fill="auto"/>
            <w:noWrap/>
            <w:vAlign w:val="center"/>
            <w:hideMark/>
          </w:tcPr>
          <w:p w14:paraId="473DEC61"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74A5445A" w14:textId="77777777" w:rsidTr="00F81D0A">
        <w:trPr>
          <w:trHeight w:val="323"/>
        </w:trPr>
        <w:tc>
          <w:tcPr>
            <w:tcW w:w="1340" w:type="dxa"/>
            <w:vMerge/>
            <w:tcBorders>
              <w:top w:val="nil"/>
              <w:left w:val="single" w:sz="8" w:space="0" w:color="auto"/>
              <w:bottom w:val="single" w:sz="8" w:space="0" w:color="000000"/>
              <w:right w:val="nil"/>
            </w:tcBorders>
            <w:vAlign w:val="center"/>
            <w:hideMark/>
          </w:tcPr>
          <w:p w14:paraId="41B9DAFA"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12128C7A"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CA3EE1F"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507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7F3183D"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9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F5DB76"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635" w:type="dxa"/>
            <w:tcBorders>
              <w:top w:val="nil"/>
              <w:left w:val="nil"/>
              <w:bottom w:val="single" w:sz="4" w:space="0" w:color="auto"/>
              <w:right w:val="single" w:sz="8" w:space="0" w:color="auto"/>
            </w:tcBorders>
            <w:shd w:val="clear" w:color="auto" w:fill="auto"/>
            <w:noWrap/>
            <w:vAlign w:val="center"/>
            <w:hideMark/>
          </w:tcPr>
          <w:p w14:paraId="39F12F02"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27E67E29" w14:textId="77777777" w:rsidTr="00F81D0A">
        <w:trPr>
          <w:trHeight w:val="323"/>
        </w:trPr>
        <w:tc>
          <w:tcPr>
            <w:tcW w:w="1340" w:type="dxa"/>
            <w:vMerge/>
            <w:tcBorders>
              <w:top w:val="nil"/>
              <w:left w:val="single" w:sz="8" w:space="0" w:color="auto"/>
              <w:bottom w:val="single" w:sz="8" w:space="0" w:color="000000"/>
              <w:right w:val="nil"/>
            </w:tcBorders>
            <w:vAlign w:val="center"/>
            <w:hideMark/>
          </w:tcPr>
          <w:p w14:paraId="033C2EBB"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36D95D21"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BD68060"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5070" w:type="dxa"/>
            <w:gridSpan w:val="5"/>
            <w:tcBorders>
              <w:top w:val="single" w:sz="4" w:space="0" w:color="auto"/>
              <w:left w:val="nil"/>
              <w:bottom w:val="single" w:sz="4" w:space="0" w:color="auto"/>
              <w:right w:val="single" w:sz="4" w:space="0" w:color="auto"/>
            </w:tcBorders>
            <w:shd w:val="clear" w:color="auto" w:fill="auto"/>
            <w:noWrap/>
            <w:vAlign w:val="center"/>
            <w:hideMark/>
          </w:tcPr>
          <w:p w14:paraId="7F07B4FE"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9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B77779"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635" w:type="dxa"/>
            <w:tcBorders>
              <w:top w:val="nil"/>
              <w:left w:val="nil"/>
              <w:bottom w:val="single" w:sz="4" w:space="0" w:color="auto"/>
              <w:right w:val="single" w:sz="8" w:space="0" w:color="auto"/>
            </w:tcBorders>
            <w:shd w:val="clear" w:color="auto" w:fill="auto"/>
            <w:noWrap/>
            <w:vAlign w:val="center"/>
            <w:hideMark/>
          </w:tcPr>
          <w:p w14:paraId="4A6F38E5"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6866D13E" w14:textId="77777777" w:rsidTr="00F81D0A">
        <w:trPr>
          <w:trHeight w:val="323"/>
        </w:trPr>
        <w:tc>
          <w:tcPr>
            <w:tcW w:w="1340" w:type="dxa"/>
            <w:vMerge/>
            <w:tcBorders>
              <w:top w:val="nil"/>
              <w:left w:val="single" w:sz="8" w:space="0" w:color="auto"/>
              <w:bottom w:val="single" w:sz="8" w:space="0" w:color="000000"/>
              <w:right w:val="nil"/>
            </w:tcBorders>
            <w:vAlign w:val="center"/>
            <w:hideMark/>
          </w:tcPr>
          <w:p w14:paraId="5082C3FC"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6770" w:type="dxa"/>
            <w:gridSpan w:val="10"/>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3A57343"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小计</w:t>
            </w:r>
          </w:p>
        </w:tc>
        <w:tc>
          <w:tcPr>
            <w:tcW w:w="8610" w:type="dxa"/>
            <w:gridSpan w:val="8"/>
            <w:tcBorders>
              <w:top w:val="single" w:sz="4" w:space="0" w:color="auto"/>
              <w:left w:val="nil"/>
              <w:bottom w:val="single" w:sz="8" w:space="0" w:color="auto"/>
              <w:right w:val="single" w:sz="8" w:space="0" w:color="000000"/>
            </w:tcBorders>
            <w:shd w:val="clear" w:color="auto" w:fill="auto"/>
            <w:noWrap/>
            <w:vAlign w:val="center"/>
            <w:hideMark/>
          </w:tcPr>
          <w:p w14:paraId="3D43AD94"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7F4D7D0F" w14:textId="77777777" w:rsidTr="00F81D0A">
        <w:trPr>
          <w:trHeight w:val="323"/>
        </w:trPr>
        <w:tc>
          <w:tcPr>
            <w:tcW w:w="1340" w:type="dxa"/>
            <w:vMerge/>
            <w:tcBorders>
              <w:top w:val="nil"/>
              <w:left w:val="single" w:sz="8" w:space="0" w:color="auto"/>
              <w:bottom w:val="single" w:sz="8" w:space="0" w:color="000000"/>
              <w:right w:val="nil"/>
            </w:tcBorders>
            <w:vAlign w:val="center"/>
            <w:hideMark/>
          </w:tcPr>
          <w:p w14:paraId="4B76267E"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5380" w:type="dxa"/>
            <w:gridSpan w:val="18"/>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EAF89FE" w14:textId="77777777" w:rsidR="005A5988" w:rsidRPr="008D5ED2" w:rsidRDefault="005A5988" w:rsidP="00F81D0A">
            <w:pPr>
              <w:widowControl/>
              <w:jc w:val="center"/>
              <w:rPr>
                <w:rFonts w:ascii="宋体" w:eastAsia="宋体" w:hAnsi="宋体" w:cs="宋体"/>
                <w:b/>
                <w:bCs/>
                <w:color w:val="000000"/>
                <w:kern w:val="0"/>
                <w:sz w:val="20"/>
                <w:szCs w:val="22"/>
              </w:rPr>
            </w:pPr>
            <w:r w:rsidRPr="008D5ED2">
              <w:rPr>
                <w:rFonts w:ascii="宋体" w:eastAsia="宋体" w:hAnsi="宋体" w:cs="宋体" w:hint="eastAsia"/>
                <w:b/>
                <w:bCs/>
                <w:color w:val="000000"/>
                <w:kern w:val="0"/>
                <w:sz w:val="20"/>
                <w:szCs w:val="22"/>
              </w:rPr>
              <w:t>科研项目统计</w:t>
            </w:r>
          </w:p>
        </w:tc>
      </w:tr>
      <w:tr w:rsidR="005A5988" w:rsidRPr="008D5ED2" w14:paraId="31DDF9A4" w14:textId="77777777" w:rsidTr="00F81D0A">
        <w:trPr>
          <w:trHeight w:val="323"/>
        </w:trPr>
        <w:tc>
          <w:tcPr>
            <w:tcW w:w="1340" w:type="dxa"/>
            <w:vMerge/>
            <w:tcBorders>
              <w:top w:val="nil"/>
              <w:left w:val="single" w:sz="8" w:space="0" w:color="auto"/>
              <w:bottom w:val="single" w:sz="8" w:space="0" w:color="000000"/>
              <w:right w:val="nil"/>
            </w:tcBorders>
            <w:vAlign w:val="center"/>
            <w:hideMark/>
          </w:tcPr>
          <w:p w14:paraId="5AC39398"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1C0224D5"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序号</w:t>
            </w:r>
          </w:p>
        </w:tc>
        <w:tc>
          <w:tcPr>
            <w:tcW w:w="10360" w:type="dxa"/>
            <w:gridSpan w:val="14"/>
            <w:tcBorders>
              <w:top w:val="single" w:sz="4" w:space="0" w:color="auto"/>
              <w:left w:val="nil"/>
              <w:bottom w:val="single" w:sz="4" w:space="0" w:color="auto"/>
              <w:right w:val="single" w:sz="4" w:space="0" w:color="auto"/>
            </w:tcBorders>
            <w:shd w:val="clear" w:color="auto" w:fill="auto"/>
            <w:noWrap/>
            <w:vAlign w:val="center"/>
            <w:hideMark/>
          </w:tcPr>
          <w:p w14:paraId="194BC776"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科研成果名称</w:t>
            </w:r>
          </w:p>
        </w:tc>
        <w:tc>
          <w:tcPr>
            <w:tcW w:w="19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2FC9AB"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项目级别</w:t>
            </w:r>
          </w:p>
        </w:tc>
        <w:tc>
          <w:tcPr>
            <w:tcW w:w="1635" w:type="dxa"/>
            <w:tcBorders>
              <w:top w:val="nil"/>
              <w:left w:val="nil"/>
              <w:bottom w:val="single" w:sz="4" w:space="0" w:color="auto"/>
              <w:right w:val="single" w:sz="8" w:space="0" w:color="auto"/>
            </w:tcBorders>
            <w:shd w:val="clear" w:color="auto" w:fill="auto"/>
            <w:noWrap/>
            <w:vAlign w:val="center"/>
            <w:hideMark/>
          </w:tcPr>
          <w:p w14:paraId="435869C1"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计分</w:t>
            </w:r>
          </w:p>
        </w:tc>
      </w:tr>
      <w:tr w:rsidR="005A5988" w:rsidRPr="008D5ED2" w14:paraId="160C5880" w14:textId="77777777" w:rsidTr="00F81D0A">
        <w:trPr>
          <w:trHeight w:val="323"/>
        </w:trPr>
        <w:tc>
          <w:tcPr>
            <w:tcW w:w="1340" w:type="dxa"/>
            <w:vMerge/>
            <w:tcBorders>
              <w:top w:val="nil"/>
              <w:left w:val="single" w:sz="8" w:space="0" w:color="auto"/>
              <w:bottom w:val="single" w:sz="8" w:space="0" w:color="000000"/>
              <w:right w:val="nil"/>
            </w:tcBorders>
            <w:vAlign w:val="center"/>
            <w:hideMark/>
          </w:tcPr>
          <w:p w14:paraId="2BBECAF7"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517D3D05"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0360" w:type="dxa"/>
            <w:gridSpan w:val="14"/>
            <w:tcBorders>
              <w:top w:val="single" w:sz="4" w:space="0" w:color="auto"/>
              <w:left w:val="nil"/>
              <w:bottom w:val="single" w:sz="4" w:space="0" w:color="auto"/>
              <w:right w:val="single" w:sz="4" w:space="0" w:color="auto"/>
            </w:tcBorders>
            <w:shd w:val="clear" w:color="auto" w:fill="auto"/>
            <w:noWrap/>
            <w:vAlign w:val="center"/>
            <w:hideMark/>
          </w:tcPr>
          <w:p w14:paraId="4C9ADA1C"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9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AE3039"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635" w:type="dxa"/>
            <w:tcBorders>
              <w:top w:val="nil"/>
              <w:left w:val="nil"/>
              <w:bottom w:val="single" w:sz="4" w:space="0" w:color="auto"/>
              <w:right w:val="single" w:sz="8" w:space="0" w:color="auto"/>
            </w:tcBorders>
            <w:shd w:val="clear" w:color="auto" w:fill="auto"/>
            <w:noWrap/>
            <w:vAlign w:val="center"/>
            <w:hideMark/>
          </w:tcPr>
          <w:p w14:paraId="147CE290"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0DADF21A" w14:textId="77777777" w:rsidTr="00F81D0A">
        <w:trPr>
          <w:trHeight w:val="323"/>
        </w:trPr>
        <w:tc>
          <w:tcPr>
            <w:tcW w:w="1340" w:type="dxa"/>
            <w:vMerge/>
            <w:tcBorders>
              <w:top w:val="nil"/>
              <w:left w:val="single" w:sz="8" w:space="0" w:color="auto"/>
              <w:bottom w:val="single" w:sz="8" w:space="0" w:color="000000"/>
              <w:right w:val="nil"/>
            </w:tcBorders>
            <w:vAlign w:val="center"/>
            <w:hideMark/>
          </w:tcPr>
          <w:p w14:paraId="72ABE417"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475A2C08"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0360"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69581B7A"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90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422F8B9"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635" w:type="dxa"/>
            <w:tcBorders>
              <w:top w:val="nil"/>
              <w:left w:val="nil"/>
              <w:bottom w:val="single" w:sz="4" w:space="0" w:color="auto"/>
              <w:right w:val="single" w:sz="8" w:space="0" w:color="auto"/>
            </w:tcBorders>
            <w:shd w:val="clear" w:color="auto" w:fill="auto"/>
            <w:noWrap/>
            <w:vAlign w:val="center"/>
            <w:hideMark/>
          </w:tcPr>
          <w:p w14:paraId="7CACD680"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21E1B3EE" w14:textId="77777777" w:rsidTr="00F81D0A">
        <w:trPr>
          <w:trHeight w:val="323"/>
        </w:trPr>
        <w:tc>
          <w:tcPr>
            <w:tcW w:w="1340" w:type="dxa"/>
            <w:vMerge/>
            <w:tcBorders>
              <w:top w:val="nil"/>
              <w:left w:val="single" w:sz="8" w:space="0" w:color="auto"/>
              <w:bottom w:val="single" w:sz="8" w:space="0" w:color="000000"/>
              <w:right w:val="nil"/>
            </w:tcBorders>
            <w:vAlign w:val="center"/>
            <w:hideMark/>
          </w:tcPr>
          <w:p w14:paraId="652D7DD3"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1D40F234"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0360" w:type="dxa"/>
            <w:gridSpan w:val="14"/>
            <w:tcBorders>
              <w:top w:val="single" w:sz="4" w:space="0" w:color="auto"/>
              <w:left w:val="nil"/>
              <w:bottom w:val="single" w:sz="4" w:space="0" w:color="auto"/>
              <w:right w:val="single" w:sz="4" w:space="0" w:color="auto"/>
            </w:tcBorders>
            <w:shd w:val="clear" w:color="auto" w:fill="auto"/>
            <w:noWrap/>
            <w:vAlign w:val="center"/>
            <w:hideMark/>
          </w:tcPr>
          <w:p w14:paraId="5F98739B"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9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97DC6B"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c>
          <w:tcPr>
            <w:tcW w:w="1635" w:type="dxa"/>
            <w:tcBorders>
              <w:top w:val="nil"/>
              <w:left w:val="nil"/>
              <w:bottom w:val="single" w:sz="4" w:space="0" w:color="auto"/>
              <w:right w:val="single" w:sz="8" w:space="0" w:color="auto"/>
            </w:tcBorders>
            <w:shd w:val="clear" w:color="auto" w:fill="auto"/>
            <w:noWrap/>
            <w:vAlign w:val="center"/>
            <w:hideMark/>
          </w:tcPr>
          <w:p w14:paraId="3AEFF047"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r w:rsidR="005A5988" w:rsidRPr="008D5ED2" w14:paraId="7875E8F3" w14:textId="77777777" w:rsidTr="00F81D0A">
        <w:trPr>
          <w:trHeight w:val="323"/>
        </w:trPr>
        <w:tc>
          <w:tcPr>
            <w:tcW w:w="1340" w:type="dxa"/>
            <w:vMerge/>
            <w:tcBorders>
              <w:top w:val="nil"/>
              <w:left w:val="single" w:sz="8" w:space="0" w:color="auto"/>
              <w:bottom w:val="single" w:sz="8" w:space="0" w:color="000000"/>
              <w:right w:val="nil"/>
            </w:tcBorders>
            <w:vAlign w:val="center"/>
            <w:hideMark/>
          </w:tcPr>
          <w:p w14:paraId="6AC066A8" w14:textId="77777777" w:rsidR="005A5988" w:rsidRPr="008D5ED2" w:rsidRDefault="005A5988" w:rsidP="00F81D0A">
            <w:pPr>
              <w:widowControl/>
              <w:jc w:val="left"/>
              <w:rPr>
                <w:rFonts w:ascii="宋体" w:eastAsia="宋体" w:hAnsi="宋体" w:cs="宋体"/>
                <w:b/>
                <w:bCs/>
                <w:color w:val="000000"/>
                <w:kern w:val="0"/>
                <w:sz w:val="20"/>
                <w:szCs w:val="22"/>
              </w:rPr>
            </w:pPr>
          </w:p>
        </w:tc>
        <w:tc>
          <w:tcPr>
            <w:tcW w:w="6770" w:type="dxa"/>
            <w:gridSpan w:val="10"/>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22F39E2"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小计</w:t>
            </w:r>
          </w:p>
        </w:tc>
        <w:tc>
          <w:tcPr>
            <w:tcW w:w="8610" w:type="dxa"/>
            <w:gridSpan w:val="8"/>
            <w:tcBorders>
              <w:top w:val="single" w:sz="4" w:space="0" w:color="auto"/>
              <w:left w:val="nil"/>
              <w:bottom w:val="single" w:sz="8" w:space="0" w:color="auto"/>
              <w:right w:val="single" w:sz="8" w:space="0" w:color="000000"/>
            </w:tcBorders>
            <w:shd w:val="clear" w:color="auto" w:fill="auto"/>
            <w:noWrap/>
            <w:vAlign w:val="center"/>
            <w:hideMark/>
          </w:tcPr>
          <w:p w14:paraId="18CC80CD" w14:textId="77777777" w:rsidR="005A5988" w:rsidRPr="008D5ED2" w:rsidRDefault="005A5988" w:rsidP="00F81D0A">
            <w:pPr>
              <w:widowControl/>
              <w:jc w:val="center"/>
              <w:rPr>
                <w:rFonts w:ascii="宋体" w:eastAsia="宋体" w:hAnsi="宋体" w:cs="宋体"/>
                <w:color w:val="000000"/>
                <w:kern w:val="0"/>
                <w:sz w:val="20"/>
                <w:szCs w:val="22"/>
              </w:rPr>
            </w:pPr>
            <w:r w:rsidRPr="008D5ED2">
              <w:rPr>
                <w:rFonts w:ascii="宋体" w:eastAsia="宋体" w:hAnsi="宋体" w:cs="宋体" w:hint="eastAsia"/>
                <w:color w:val="000000"/>
                <w:kern w:val="0"/>
                <w:sz w:val="20"/>
                <w:szCs w:val="22"/>
              </w:rPr>
              <w:t xml:space="preserve">　</w:t>
            </w:r>
          </w:p>
        </w:tc>
      </w:tr>
    </w:tbl>
    <w:p w14:paraId="5E76A01F" w14:textId="77777777" w:rsidR="005A5988" w:rsidRPr="00122FCD" w:rsidRDefault="005A5988" w:rsidP="005A5988">
      <w:pPr>
        <w:widowControl/>
        <w:ind w:firstLineChars="200" w:firstLine="480"/>
        <w:jc w:val="left"/>
        <w:rPr>
          <w:rFonts w:ascii="宋体" w:eastAsia="宋体" w:hAnsi="宋体" w:cs="宋体"/>
          <w:kern w:val="0"/>
          <w:sz w:val="24"/>
        </w:rPr>
      </w:pPr>
    </w:p>
    <w:p w14:paraId="46EE1E2E" w14:textId="77777777" w:rsidR="004A68E1" w:rsidRPr="008A1322" w:rsidRDefault="004A68E1" w:rsidP="005A5988">
      <w:pPr>
        <w:widowControl/>
        <w:jc w:val="left"/>
        <w:rPr>
          <w:rFonts w:ascii="仿宋" w:eastAsia="仿宋" w:hAnsi="仿宋" w:cs="宋体" w:hint="eastAsia"/>
          <w:kern w:val="0"/>
          <w:sz w:val="32"/>
          <w:szCs w:val="32"/>
        </w:rPr>
      </w:pPr>
    </w:p>
    <w:sectPr w:rsidR="004A68E1" w:rsidRPr="008A1322" w:rsidSect="0010037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E9A58" w14:textId="77777777" w:rsidR="000E3939" w:rsidRDefault="000E3939" w:rsidP="00D86B1E">
      <w:pPr>
        <w:ind w:firstLine="640"/>
      </w:pPr>
      <w:r>
        <w:separator/>
      </w:r>
    </w:p>
  </w:endnote>
  <w:endnote w:type="continuationSeparator" w:id="0">
    <w:p w14:paraId="7BD99E3D" w14:textId="77777777" w:rsidR="000E3939" w:rsidRDefault="000E3939" w:rsidP="00D86B1E">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480536"/>
      <w:docPartObj>
        <w:docPartGallery w:val="Page Numbers (Bottom of Page)"/>
        <w:docPartUnique/>
      </w:docPartObj>
    </w:sdtPr>
    <w:sdtContent>
      <w:p w14:paraId="399DC94B" w14:textId="77777777" w:rsidR="00E57D91" w:rsidRDefault="00E57D91">
        <w:pPr>
          <w:pStyle w:val="a6"/>
          <w:jc w:val="right"/>
        </w:pPr>
        <w:r>
          <w:fldChar w:fldCharType="begin"/>
        </w:r>
        <w:r>
          <w:instrText>PAGE   \* MERGEFORMAT</w:instrText>
        </w:r>
        <w:r>
          <w:fldChar w:fldCharType="separate"/>
        </w:r>
        <w:r w:rsidRPr="00BA6573">
          <w:rPr>
            <w:noProof/>
            <w:lang w:val="zh-CN"/>
          </w:rPr>
          <w:t>2</w:t>
        </w:r>
        <w:r>
          <w:fldChar w:fldCharType="end"/>
        </w:r>
      </w:p>
    </w:sdtContent>
  </w:sdt>
  <w:p w14:paraId="75401304" w14:textId="77777777" w:rsidR="00E57D91" w:rsidRDefault="00E57D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85357" w14:textId="77777777" w:rsidR="000E3939" w:rsidRDefault="000E3939" w:rsidP="00D86B1E">
      <w:pPr>
        <w:ind w:firstLine="640"/>
      </w:pPr>
      <w:r>
        <w:separator/>
      </w:r>
    </w:p>
  </w:footnote>
  <w:footnote w:type="continuationSeparator" w:id="0">
    <w:p w14:paraId="37533E8F" w14:textId="77777777" w:rsidR="000E3939" w:rsidRDefault="000E3939" w:rsidP="00D86B1E">
      <w:pPr>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4109E"/>
    <w:multiLevelType w:val="hybridMultilevel"/>
    <w:tmpl w:val="16D072D4"/>
    <w:lvl w:ilvl="0" w:tplc="33C21CF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3361"/>
    <w:rsid w:val="0003727A"/>
    <w:rsid w:val="00082090"/>
    <w:rsid w:val="00083589"/>
    <w:rsid w:val="00091BF9"/>
    <w:rsid w:val="000C4419"/>
    <w:rsid w:val="000E3939"/>
    <w:rsid w:val="000F733F"/>
    <w:rsid w:val="00100374"/>
    <w:rsid w:val="0010727F"/>
    <w:rsid w:val="00122FCD"/>
    <w:rsid w:val="001309A1"/>
    <w:rsid w:val="00133CE7"/>
    <w:rsid w:val="00140F0B"/>
    <w:rsid w:val="00236D33"/>
    <w:rsid w:val="002437C9"/>
    <w:rsid w:val="00247248"/>
    <w:rsid w:val="002B62C6"/>
    <w:rsid w:val="003069A4"/>
    <w:rsid w:val="00310957"/>
    <w:rsid w:val="00345B44"/>
    <w:rsid w:val="00370D78"/>
    <w:rsid w:val="00372DFC"/>
    <w:rsid w:val="003747F0"/>
    <w:rsid w:val="00480E69"/>
    <w:rsid w:val="0048593B"/>
    <w:rsid w:val="00485E76"/>
    <w:rsid w:val="004A68E1"/>
    <w:rsid w:val="004F2ADD"/>
    <w:rsid w:val="00517307"/>
    <w:rsid w:val="00542CED"/>
    <w:rsid w:val="0057773D"/>
    <w:rsid w:val="005A5988"/>
    <w:rsid w:val="006077DD"/>
    <w:rsid w:val="006137E4"/>
    <w:rsid w:val="00630C57"/>
    <w:rsid w:val="00637278"/>
    <w:rsid w:val="00640263"/>
    <w:rsid w:val="006454EB"/>
    <w:rsid w:val="00665FE0"/>
    <w:rsid w:val="00672CE3"/>
    <w:rsid w:val="006A1FD9"/>
    <w:rsid w:val="006B13BE"/>
    <w:rsid w:val="006E5730"/>
    <w:rsid w:val="00702E81"/>
    <w:rsid w:val="0071468E"/>
    <w:rsid w:val="00727927"/>
    <w:rsid w:val="00730BA0"/>
    <w:rsid w:val="00740FFB"/>
    <w:rsid w:val="00744992"/>
    <w:rsid w:val="0076321A"/>
    <w:rsid w:val="007937D9"/>
    <w:rsid w:val="007A3FB2"/>
    <w:rsid w:val="007A7B6F"/>
    <w:rsid w:val="007B199E"/>
    <w:rsid w:val="007C003B"/>
    <w:rsid w:val="007E3697"/>
    <w:rsid w:val="007E4660"/>
    <w:rsid w:val="008100B9"/>
    <w:rsid w:val="008146F4"/>
    <w:rsid w:val="008427E6"/>
    <w:rsid w:val="0086126D"/>
    <w:rsid w:val="008A1322"/>
    <w:rsid w:val="008B66EC"/>
    <w:rsid w:val="008D2516"/>
    <w:rsid w:val="008D5ED2"/>
    <w:rsid w:val="008E34AD"/>
    <w:rsid w:val="00904945"/>
    <w:rsid w:val="00906DCA"/>
    <w:rsid w:val="00922ABF"/>
    <w:rsid w:val="00942099"/>
    <w:rsid w:val="00944952"/>
    <w:rsid w:val="00947FC8"/>
    <w:rsid w:val="00981421"/>
    <w:rsid w:val="009D25B7"/>
    <w:rsid w:val="009F616B"/>
    <w:rsid w:val="00A3206C"/>
    <w:rsid w:val="00AA78EF"/>
    <w:rsid w:val="00B44C32"/>
    <w:rsid w:val="00B64D33"/>
    <w:rsid w:val="00B72DC9"/>
    <w:rsid w:val="00B76717"/>
    <w:rsid w:val="00B94D7C"/>
    <w:rsid w:val="00BA6573"/>
    <w:rsid w:val="00BC447E"/>
    <w:rsid w:val="00BC6AAF"/>
    <w:rsid w:val="00C7144B"/>
    <w:rsid w:val="00C82471"/>
    <w:rsid w:val="00C93C44"/>
    <w:rsid w:val="00D0003A"/>
    <w:rsid w:val="00D05C46"/>
    <w:rsid w:val="00D12072"/>
    <w:rsid w:val="00D145EA"/>
    <w:rsid w:val="00D2426A"/>
    <w:rsid w:val="00D24C0E"/>
    <w:rsid w:val="00D70A28"/>
    <w:rsid w:val="00D86B1E"/>
    <w:rsid w:val="00DA02B9"/>
    <w:rsid w:val="00DD4AC5"/>
    <w:rsid w:val="00DE3FCB"/>
    <w:rsid w:val="00E07026"/>
    <w:rsid w:val="00E1510F"/>
    <w:rsid w:val="00E403BB"/>
    <w:rsid w:val="00E57D91"/>
    <w:rsid w:val="00E976F9"/>
    <w:rsid w:val="00EA0716"/>
    <w:rsid w:val="00EB6130"/>
    <w:rsid w:val="00ED0901"/>
    <w:rsid w:val="00ED14F7"/>
    <w:rsid w:val="00EE29AD"/>
    <w:rsid w:val="00EE51B9"/>
    <w:rsid w:val="00F331F4"/>
    <w:rsid w:val="00F34175"/>
    <w:rsid w:val="00F43265"/>
    <w:rsid w:val="00FB6F71"/>
    <w:rsid w:val="00FC4A0B"/>
    <w:rsid w:val="00FF3558"/>
    <w:rsid w:val="6BA133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8B4E7"/>
  <w15:docId w15:val="{C5095100-71F0-453A-95FB-ADD8FE81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10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rsid w:val="00E1510F"/>
    <w:pPr>
      <w:spacing w:beforeAutospacing="1" w:afterAutospacing="1"/>
      <w:jc w:val="left"/>
    </w:pPr>
    <w:rPr>
      <w:rFonts w:cs="Times New Roman"/>
      <w:kern w:val="0"/>
      <w:sz w:val="24"/>
    </w:rPr>
  </w:style>
  <w:style w:type="paragraph" w:styleId="a4">
    <w:name w:val="header"/>
    <w:basedOn w:val="a"/>
    <w:link w:val="a5"/>
    <w:rsid w:val="00D86B1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86B1E"/>
    <w:rPr>
      <w:rFonts w:asciiTheme="minorHAnsi" w:eastAsiaTheme="minorEastAsia" w:hAnsiTheme="minorHAnsi" w:cstheme="minorBidi"/>
      <w:kern w:val="2"/>
      <w:sz w:val="18"/>
      <w:szCs w:val="18"/>
    </w:rPr>
  </w:style>
  <w:style w:type="paragraph" w:styleId="a6">
    <w:name w:val="footer"/>
    <w:basedOn w:val="a"/>
    <w:link w:val="a7"/>
    <w:uiPriority w:val="99"/>
    <w:rsid w:val="00D86B1E"/>
    <w:pPr>
      <w:tabs>
        <w:tab w:val="center" w:pos="4153"/>
        <w:tab w:val="right" w:pos="8306"/>
      </w:tabs>
      <w:snapToGrid w:val="0"/>
      <w:jc w:val="left"/>
    </w:pPr>
    <w:rPr>
      <w:sz w:val="18"/>
      <w:szCs w:val="18"/>
    </w:rPr>
  </w:style>
  <w:style w:type="character" w:customStyle="1" w:styleId="a7">
    <w:name w:val="页脚 字符"/>
    <w:basedOn w:val="a0"/>
    <w:link w:val="a6"/>
    <w:uiPriority w:val="99"/>
    <w:rsid w:val="00D86B1E"/>
    <w:rPr>
      <w:rFonts w:asciiTheme="minorHAnsi" w:eastAsiaTheme="minorEastAsia" w:hAnsiTheme="minorHAnsi" w:cstheme="minorBidi"/>
      <w:kern w:val="2"/>
      <w:sz w:val="18"/>
      <w:szCs w:val="18"/>
    </w:rPr>
  </w:style>
  <w:style w:type="paragraph" w:styleId="a8">
    <w:name w:val="List Paragraph"/>
    <w:basedOn w:val="a"/>
    <w:uiPriority w:val="99"/>
    <w:unhideWhenUsed/>
    <w:rsid w:val="00947F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3875">
      <w:bodyDiv w:val="1"/>
      <w:marLeft w:val="0"/>
      <w:marRight w:val="0"/>
      <w:marTop w:val="0"/>
      <w:marBottom w:val="0"/>
      <w:divBdr>
        <w:top w:val="none" w:sz="0" w:space="0" w:color="auto"/>
        <w:left w:val="none" w:sz="0" w:space="0" w:color="auto"/>
        <w:bottom w:val="none" w:sz="0" w:space="0" w:color="auto"/>
        <w:right w:val="none" w:sz="0" w:space="0" w:color="auto"/>
      </w:divBdr>
    </w:div>
    <w:div w:id="263848734">
      <w:bodyDiv w:val="1"/>
      <w:marLeft w:val="0"/>
      <w:marRight w:val="0"/>
      <w:marTop w:val="0"/>
      <w:marBottom w:val="0"/>
      <w:divBdr>
        <w:top w:val="none" w:sz="0" w:space="0" w:color="auto"/>
        <w:left w:val="none" w:sz="0" w:space="0" w:color="auto"/>
        <w:bottom w:val="none" w:sz="0" w:space="0" w:color="auto"/>
        <w:right w:val="none" w:sz="0" w:space="0" w:color="auto"/>
      </w:divBdr>
    </w:div>
    <w:div w:id="1292784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C2FDF4-461F-47A6-9044-182628ABFB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dc:creator>
  <cp:lastModifiedBy>雅欣 吴</cp:lastModifiedBy>
  <cp:revision>3</cp:revision>
  <cp:lastPrinted>2020-01-10T08:21:00Z</cp:lastPrinted>
  <dcterms:created xsi:type="dcterms:W3CDTF">2020-09-25T03:40:00Z</dcterms:created>
  <dcterms:modified xsi:type="dcterms:W3CDTF">2020-09-25T03:42:00Z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